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0B5C6B64" w:rsidR="000E7CE3" w:rsidRPr="00D5729A" w:rsidRDefault="000E7CE3"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1898771F">
                <wp:simplePos x="0" y="0"/>
                <wp:positionH relativeFrom="page">
                  <wp:posOffset>244549</wp:posOffset>
                </wp:positionH>
                <wp:positionV relativeFrom="page">
                  <wp:posOffset>616688</wp:posOffset>
                </wp:positionV>
                <wp:extent cx="4557600" cy="80807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808075"/>
                        </a:xfrm>
                        <a:prstGeom prst="rect">
                          <a:avLst/>
                        </a:prstGeom>
                        <a:noFill/>
                        <a:ln w="6350">
                          <a:noFill/>
                        </a:ln>
                      </wps:spPr>
                      <wps:txbx>
                        <w:txbxContent>
                          <w:p w14:paraId="28ACF806" w14:textId="2D17D0C9" w:rsidR="000E7CE3" w:rsidRPr="0030058A" w:rsidRDefault="00F50EE2">
                            <w:pPr>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pPr>
                            <w:r w:rsidRPr="0030058A">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t xml:space="preserve">Team Leader- Accounts </w:t>
                            </w:r>
                            <w:r w:rsidR="0030058A" w:rsidRPr="0030058A">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t>Receivable</w:t>
                            </w:r>
                            <w:r w:rsidR="00C86822">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t xml:space="preserve"> &amp; 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19.25pt;margin-top:48.55pt;width:358.85pt;height:6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" filled="f" stroked="f" strokeweight=".5pt">
                <v:textbox>
                  <w:txbxContent>
                    <w:p w14:paraId="28ACF806" w14:textId="2D17D0C9" w:rsidR="000E7CE3" w:rsidRPr="0030058A" w:rsidRDefault="00F50EE2">
                      <w:pPr>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pPr>
                      <w:r w:rsidRPr="0030058A">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t xml:space="preserve">Team Leader- Accounts </w:t>
                      </w:r>
                      <w:r w:rsidR="0030058A" w:rsidRPr="0030058A">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t>Receivable</w:t>
                      </w:r>
                      <w:r w:rsidR="00C86822">
                        <w:rPr>
                          <w:rFonts w:ascii="Arial" w:hAnsi="Arial" w:cs="Arial"/>
                          <w:b/>
                          <w:bCs/>
                          <w:color w:val="FFFFFF" w:themeColor="background1"/>
                          <w:sz w:val="40"/>
                          <w:szCs w:val="40"/>
                          <w14:shadow w14:blurRad="50800" w14:dist="38100" w14:dir="2700000" w14:sx="100000" w14:sy="100000" w14:kx="0" w14:ky="0" w14:algn="tl">
                            <w14:srgbClr w14:val="000000">
                              <w14:alpha w14:val="60000"/>
                            </w14:srgbClr>
                          </w14:shadow>
                        </w:rPr>
                        <w:t xml:space="preserve"> &amp; Rents</w:t>
                      </w: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r>
        <w:rPr>
          <w:noProof/>
        </w:rPr>
        <mc:AlternateContent>
          <mc:Choice Requires="wps">
            <w:drawing>
              <wp:inline distT="0" distB="0" distL="114300" distR="114300" wp14:anchorId="5CA4EF76" wp14:editId="65690E96">
                <wp:extent cx="2978150" cy="247650"/>
                <wp:effectExtent l="0" t="0" r="0" b="0"/>
                <wp:docPr id="808625837" name="Text Box 1072221169"/>
                <wp:cNvGraphicFramePr/>
                <a:graphic xmlns:a="http://schemas.openxmlformats.org/drawingml/2006/main">
                  <a:graphicData uri="http://schemas.microsoft.com/office/word/2010/wordprocessingShape">
                    <wps:wsp>
                      <wps:cNvSpPr txBox="1"/>
                      <wps:spPr>
                        <a:xfrm>
                          <a:off x="0" y="0"/>
                          <a:ext cx="2978150" cy="247650"/>
                        </a:xfrm>
                        <a:prstGeom prst="rect">
                          <a:avLst/>
                        </a:prstGeom>
                        <a:noFill/>
                        <a:ln w="6350">
                          <a:noFill/>
                        </a:ln>
                      </wps:spPr>
                      <wps:txbx>
                        <w:txbxContent>
                          <w:p w14:paraId="13A876CE" w14:textId="62334314" w:rsidR="000E7CE3" w:rsidRPr="00666064" w:rsidRDefault="000E7CE3" w:rsidP="000E7CE3">
                            <w:pPr>
                              <w:rPr>
                                <w:rFonts w:ascii="Arial" w:hAnsi="Arial" w:cs="Arial"/>
                                <w:b/>
                                <w:bCs/>
                                <w:color w:val="595959" w:themeColor="text1" w:themeTint="A6"/>
                              </w:rPr>
                            </w:pPr>
                            <w:r w:rsidRPr="00666064">
                              <w:rPr>
                                <w:rFonts w:ascii="Arial" w:hAnsi="Arial" w:cs="Arial"/>
                                <w:b/>
                                <w:bCs/>
                                <w:color w:val="595959" w:themeColor="text1" w:themeTint="A6"/>
                              </w:rPr>
                              <w:t xml:space="preserve">&gt; </w:t>
                            </w:r>
                            <w:r w:rsidR="009F3ED1">
                              <w:rPr>
                                <w:rFonts w:ascii="Arial" w:hAnsi="Arial" w:cs="Arial"/>
                                <w:b/>
                                <w:bCs/>
                                <w:color w:val="595959" w:themeColor="text1" w:themeTint="A6"/>
                              </w:rPr>
                              <w:t>Finance</w:t>
                            </w:r>
                            <w:r w:rsidRPr="00666064">
                              <w:rPr>
                                <w:rFonts w:ascii="Arial" w:hAnsi="Arial" w:cs="Arial"/>
                                <w:b/>
                                <w:bCs/>
                                <w:color w:val="595959" w:themeColor="text1" w:themeTint="A6"/>
                              </w:rPr>
                              <w:t xml:space="preserve"> &gt; </w:t>
                            </w:r>
                            <w:r w:rsidR="009F3ED1">
                              <w:rPr>
                                <w:rFonts w:ascii="Arial" w:hAnsi="Arial" w:cs="Arial"/>
                                <w:b/>
                                <w:bCs/>
                                <w:color w:val="595959" w:themeColor="text1" w:themeTint="A6"/>
                              </w:rPr>
                              <w:t>Finance Operational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A4EF76" id="Text Box 1072221169" o:spid="_x0000_s1027" type="#_x0000_t202" style="width:23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" filled="f" stroked="f" strokeweight=".5pt">
                <v:textbox>
                  <w:txbxContent>
                    <w:p w14:paraId="13A876CE" w14:textId="62334314" w:rsidR="000E7CE3" w:rsidRPr="00666064" w:rsidRDefault="000E7CE3" w:rsidP="000E7CE3">
                      <w:pPr>
                        <w:rPr>
                          <w:rFonts w:ascii="Arial" w:hAnsi="Arial" w:cs="Arial"/>
                          <w:b/>
                          <w:bCs/>
                          <w:color w:val="595959" w:themeColor="text1" w:themeTint="A6"/>
                        </w:rPr>
                      </w:pPr>
                      <w:r w:rsidRPr="00666064">
                        <w:rPr>
                          <w:rFonts w:ascii="Arial" w:hAnsi="Arial" w:cs="Arial"/>
                          <w:b/>
                          <w:bCs/>
                          <w:color w:val="595959" w:themeColor="text1" w:themeTint="A6"/>
                        </w:rPr>
                        <w:t xml:space="preserve">&gt; </w:t>
                      </w:r>
                      <w:r w:rsidR="009F3ED1">
                        <w:rPr>
                          <w:rFonts w:ascii="Arial" w:hAnsi="Arial" w:cs="Arial"/>
                          <w:b/>
                          <w:bCs/>
                          <w:color w:val="595959" w:themeColor="text1" w:themeTint="A6"/>
                        </w:rPr>
                        <w:t>Finance</w:t>
                      </w:r>
                      <w:r w:rsidRPr="00666064">
                        <w:rPr>
                          <w:rFonts w:ascii="Arial" w:hAnsi="Arial" w:cs="Arial"/>
                          <w:b/>
                          <w:bCs/>
                          <w:color w:val="595959" w:themeColor="text1" w:themeTint="A6"/>
                        </w:rPr>
                        <w:t xml:space="preserve"> &gt; </w:t>
                      </w:r>
                      <w:r w:rsidR="009F3ED1">
                        <w:rPr>
                          <w:rFonts w:ascii="Arial" w:hAnsi="Arial" w:cs="Arial"/>
                          <w:b/>
                          <w:bCs/>
                          <w:color w:val="595959" w:themeColor="text1" w:themeTint="A6"/>
                        </w:rPr>
                        <w:t>Finance Operational Hub</w:t>
                      </w:r>
                    </w:p>
                  </w:txbxContent>
                </v:textbox>
                <w10:anchorlock/>
              </v:shape>
            </w:pict>
          </mc:Fallback>
        </mc:AlternateContent>
      </w:r>
    </w:p>
    <w:p w14:paraId="6809ABB0" w14:textId="1FEEBFCE" w:rsidR="00E06C25" w:rsidRDefault="00E06C25" w:rsidP="00E06C25">
      <w:pPr>
        <w:rPr>
          <w:rFonts w:ascii="Arial" w:hAnsi="Arial" w:cs="Arial"/>
          <w:sz w:val="20"/>
          <w:szCs w:val="20"/>
        </w:rPr>
      </w:pPr>
    </w:p>
    <w:p w14:paraId="6BC726AA" w14:textId="5B2A2E04" w:rsidR="00777AD9" w:rsidRDefault="00BE1DFD" w:rsidP="00777AD9">
      <w:pPr>
        <w:rPr>
          <w:rFonts w:ascii="Arial" w:hAnsi="Arial" w:cs="Arial"/>
          <w:sz w:val="20"/>
          <w:szCs w:val="20"/>
        </w:rPr>
      </w:pPr>
      <w:r w:rsidRPr="62D41B65">
        <w:rPr>
          <w:rFonts w:ascii="Arial" w:hAnsi="Arial" w:cs="Arial"/>
          <w:sz w:val="20"/>
          <w:szCs w:val="20"/>
        </w:rPr>
        <w:t>As a</w:t>
      </w:r>
      <w:r w:rsidR="76206D4B" w:rsidRPr="62D41B65">
        <w:rPr>
          <w:rFonts w:ascii="Arial" w:hAnsi="Arial" w:cs="Arial"/>
          <w:sz w:val="20"/>
          <w:szCs w:val="20"/>
        </w:rPr>
        <w:t xml:space="preserve"> Team </w:t>
      </w:r>
      <w:r w:rsidR="6BF214C3" w:rsidRPr="62D41B65">
        <w:rPr>
          <w:rFonts w:ascii="Arial" w:hAnsi="Arial" w:cs="Arial"/>
          <w:sz w:val="20"/>
          <w:szCs w:val="20"/>
        </w:rPr>
        <w:t>Leader</w:t>
      </w:r>
      <w:r w:rsidR="76206D4B" w:rsidRPr="62D41B65">
        <w:rPr>
          <w:rFonts w:ascii="Arial" w:hAnsi="Arial" w:cs="Arial"/>
          <w:sz w:val="20"/>
          <w:szCs w:val="20"/>
        </w:rPr>
        <w:t xml:space="preserve"> for Accounts </w:t>
      </w:r>
      <w:r w:rsidR="00C86822">
        <w:rPr>
          <w:rFonts w:ascii="Arial" w:hAnsi="Arial" w:cs="Arial"/>
          <w:sz w:val="20"/>
          <w:szCs w:val="20"/>
        </w:rPr>
        <w:t>Receivable &amp; Rents</w:t>
      </w:r>
      <w:r w:rsidRPr="62D41B65">
        <w:rPr>
          <w:rFonts w:ascii="Arial" w:hAnsi="Arial" w:cs="Arial"/>
          <w:sz w:val="20"/>
          <w:szCs w:val="20"/>
        </w:rPr>
        <w:t xml:space="preserve"> y</w:t>
      </w:r>
      <w:r w:rsidR="00C27C7D" w:rsidRPr="62D41B65">
        <w:rPr>
          <w:rFonts w:ascii="Arial" w:hAnsi="Arial" w:cs="Arial"/>
          <w:sz w:val="20"/>
          <w:szCs w:val="20"/>
        </w:rPr>
        <w:t xml:space="preserve">ou will provide </w:t>
      </w:r>
      <w:r w:rsidR="7E2E75EC" w:rsidRPr="62D41B65">
        <w:rPr>
          <w:rFonts w:ascii="Arial" w:hAnsi="Arial" w:cs="Arial"/>
          <w:sz w:val="20"/>
          <w:szCs w:val="20"/>
        </w:rPr>
        <w:t xml:space="preserve">leadership and </w:t>
      </w:r>
      <w:r w:rsidR="00C27C7D" w:rsidRPr="62D41B65">
        <w:rPr>
          <w:rFonts w:ascii="Arial" w:hAnsi="Arial" w:cs="Arial"/>
          <w:sz w:val="20"/>
          <w:szCs w:val="20"/>
        </w:rPr>
        <w:t xml:space="preserve">guidance to a team </w:t>
      </w:r>
      <w:r w:rsidR="00C96B80" w:rsidRPr="62D41B65">
        <w:rPr>
          <w:rFonts w:ascii="Arial" w:hAnsi="Arial" w:cs="Arial"/>
          <w:sz w:val="20"/>
          <w:szCs w:val="20"/>
        </w:rPr>
        <w:t xml:space="preserve">of </w:t>
      </w:r>
      <w:r w:rsidR="00C86822">
        <w:rPr>
          <w:rFonts w:ascii="Arial" w:hAnsi="Arial" w:cs="Arial"/>
          <w:sz w:val="20"/>
          <w:szCs w:val="20"/>
        </w:rPr>
        <w:t>finance officers</w:t>
      </w:r>
      <w:r w:rsidR="00590986" w:rsidRPr="62D41B65">
        <w:rPr>
          <w:rFonts w:ascii="Arial" w:hAnsi="Arial" w:cs="Arial"/>
          <w:sz w:val="20"/>
          <w:szCs w:val="20"/>
        </w:rPr>
        <w:t xml:space="preserve">, ensuring accurate and timely processing of </w:t>
      </w:r>
      <w:r w:rsidR="00C86822">
        <w:rPr>
          <w:rFonts w:ascii="Arial" w:hAnsi="Arial" w:cs="Arial"/>
          <w:sz w:val="20"/>
          <w:szCs w:val="20"/>
        </w:rPr>
        <w:t xml:space="preserve">all income received </w:t>
      </w:r>
      <w:r w:rsidR="009D37E9">
        <w:rPr>
          <w:rFonts w:ascii="Arial" w:hAnsi="Arial" w:cs="Arial"/>
          <w:sz w:val="20"/>
          <w:szCs w:val="20"/>
        </w:rPr>
        <w:t>in relation to rental income and sales ledger income</w:t>
      </w:r>
      <w:r w:rsidR="0053554E">
        <w:rPr>
          <w:rFonts w:ascii="Arial" w:hAnsi="Arial" w:cs="Arial"/>
          <w:sz w:val="20"/>
          <w:szCs w:val="20"/>
        </w:rPr>
        <w:t xml:space="preserve">. </w:t>
      </w:r>
    </w:p>
    <w:p w14:paraId="3CCD5E31" w14:textId="77777777" w:rsidR="00BE1DFD" w:rsidRDefault="00BE1DFD" w:rsidP="00777AD9">
      <w:pPr>
        <w:rPr>
          <w:rFonts w:ascii="Arial" w:hAnsi="Arial" w:cs="Arial"/>
          <w:sz w:val="20"/>
          <w:szCs w:val="20"/>
        </w:rPr>
      </w:pPr>
    </w:p>
    <w:p w14:paraId="74C9FC37" w14:textId="222D9E86" w:rsidR="00BE1DFD" w:rsidRDefault="00BE1DFD" w:rsidP="00777AD9">
      <w:pPr>
        <w:rPr>
          <w:rFonts w:ascii="Arial" w:hAnsi="Arial" w:cs="Arial"/>
          <w:sz w:val="20"/>
          <w:szCs w:val="20"/>
        </w:rPr>
      </w:pPr>
      <w:r w:rsidRPr="62D41B65">
        <w:rPr>
          <w:rFonts w:ascii="Arial" w:hAnsi="Arial" w:cs="Arial"/>
          <w:sz w:val="20"/>
          <w:szCs w:val="20"/>
        </w:rPr>
        <w:t xml:space="preserve">You will be the escalation contact for the </w:t>
      </w:r>
      <w:r w:rsidR="00180064">
        <w:rPr>
          <w:rFonts w:ascii="Arial" w:hAnsi="Arial" w:cs="Arial"/>
          <w:sz w:val="20"/>
          <w:szCs w:val="20"/>
        </w:rPr>
        <w:t xml:space="preserve">Senior </w:t>
      </w:r>
      <w:r w:rsidR="00110B73">
        <w:rPr>
          <w:rFonts w:ascii="Arial" w:hAnsi="Arial" w:cs="Arial"/>
          <w:sz w:val="20"/>
          <w:szCs w:val="20"/>
        </w:rPr>
        <w:t xml:space="preserve">Finance </w:t>
      </w:r>
      <w:r w:rsidR="00110B73" w:rsidRPr="62D41B65">
        <w:rPr>
          <w:rFonts w:ascii="Arial" w:hAnsi="Arial" w:cs="Arial"/>
          <w:sz w:val="20"/>
          <w:szCs w:val="20"/>
        </w:rPr>
        <w:t>officer</w:t>
      </w:r>
      <w:r w:rsidRPr="62D41B65">
        <w:rPr>
          <w:rFonts w:ascii="Arial" w:hAnsi="Arial" w:cs="Arial"/>
          <w:sz w:val="20"/>
          <w:szCs w:val="20"/>
        </w:rPr>
        <w:t xml:space="preserve"> to ensure the delivery of a </w:t>
      </w:r>
      <w:r w:rsidR="0564156B" w:rsidRPr="62D41B65">
        <w:rPr>
          <w:rFonts w:ascii="Arial" w:hAnsi="Arial" w:cs="Arial"/>
          <w:sz w:val="20"/>
          <w:szCs w:val="20"/>
        </w:rPr>
        <w:t>top-class</w:t>
      </w:r>
      <w:r w:rsidRPr="62D41B65">
        <w:rPr>
          <w:rFonts w:ascii="Arial" w:hAnsi="Arial" w:cs="Arial"/>
          <w:sz w:val="20"/>
          <w:szCs w:val="20"/>
        </w:rPr>
        <w:t xml:space="preserve"> seamless service.</w:t>
      </w:r>
    </w:p>
    <w:p w14:paraId="50908818" w14:textId="77777777" w:rsid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654C6DB" w14:textId="01F64BAE" w:rsidR="00D27D67" w:rsidRDefault="00777AD9">
      <w:pPr>
        <w:rPr>
          <w:rFonts w:ascii="Arial" w:hAnsi="Arial" w:cs="Arial"/>
          <w:sz w:val="20"/>
          <w:szCs w:val="20"/>
        </w:rPr>
      </w:pPr>
      <w:r>
        <w:rPr>
          <w:rFonts w:ascii="Arial" w:hAnsi="Arial" w:cs="Arial"/>
          <w:sz w:val="20"/>
          <w:szCs w:val="20"/>
        </w:rPr>
        <w:t xml:space="preserve">By </w:t>
      </w:r>
      <w:r w:rsidR="00DC58CA">
        <w:rPr>
          <w:rFonts w:ascii="Arial" w:hAnsi="Arial" w:cs="Arial"/>
          <w:sz w:val="20"/>
          <w:szCs w:val="20"/>
        </w:rPr>
        <w:t>overseeing</w:t>
      </w:r>
      <w:r w:rsidR="00E37E4D">
        <w:rPr>
          <w:rFonts w:ascii="Arial" w:hAnsi="Arial" w:cs="Arial"/>
          <w:sz w:val="20"/>
          <w:szCs w:val="20"/>
        </w:rPr>
        <w:t xml:space="preserve"> the financial</w:t>
      </w:r>
      <w:r w:rsidR="00DC58CA">
        <w:rPr>
          <w:rFonts w:ascii="Arial" w:hAnsi="Arial" w:cs="Arial"/>
          <w:sz w:val="20"/>
          <w:szCs w:val="20"/>
        </w:rPr>
        <w:t xml:space="preserve"> </w:t>
      </w:r>
      <w:r w:rsidR="00184046">
        <w:rPr>
          <w:rFonts w:ascii="Arial" w:hAnsi="Arial" w:cs="Arial"/>
          <w:sz w:val="20"/>
          <w:szCs w:val="20"/>
        </w:rPr>
        <w:t>processes,</w:t>
      </w:r>
      <w:r w:rsidR="008C1D33">
        <w:rPr>
          <w:rFonts w:ascii="Arial" w:hAnsi="Arial" w:cs="Arial"/>
          <w:sz w:val="20"/>
          <w:szCs w:val="20"/>
        </w:rPr>
        <w:t xml:space="preserve"> </w:t>
      </w:r>
      <w:r w:rsidR="009F0FDC">
        <w:rPr>
          <w:rFonts w:ascii="Arial" w:hAnsi="Arial" w:cs="Arial"/>
          <w:sz w:val="20"/>
          <w:szCs w:val="20"/>
        </w:rPr>
        <w:t>y</w:t>
      </w:r>
      <w:r w:rsidR="008C1D33" w:rsidRPr="004113B8">
        <w:rPr>
          <w:rFonts w:ascii="Arial" w:hAnsi="Arial" w:cs="Arial"/>
          <w:sz w:val="20"/>
          <w:szCs w:val="20"/>
        </w:rPr>
        <w:t xml:space="preserve">ou will be responsible for </w:t>
      </w:r>
      <w:r w:rsidR="00D03240">
        <w:rPr>
          <w:rFonts w:ascii="Arial" w:hAnsi="Arial" w:cs="Arial"/>
          <w:sz w:val="20"/>
          <w:szCs w:val="20"/>
        </w:rPr>
        <w:t xml:space="preserve">maintaining compliance and </w:t>
      </w:r>
      <w:r w:rsidR="009E7C91">
        <w:rPr>
          <w:rFonts w:ascii="Arial" w:hAnsi="Arial" w:cs="Arial"/>
          <w:sz w:val="20"/>
          <w:szCs w:val="20"/>
        </w:rPr>
        <w:t>managing</w:t>
      </w:r>
      <w:r w:rsidR="008C1D33">
        <w:rPr>
          <w:rFonts w:ascii="Arial" w:hAnsi="Arial" w:cs="Arial"/>
          <w:sz w:val="20"/>
          <w:szCs w:val="20"/>
        </w:rPr>
        <w:t xml:space="preserve"> the daily operations of the accounts </w:t>
      </w:r>
      <w:r w:rsidR="00CD5753">
        <w:rPr>
          <w:rFonts w:ascii="Arial" w:hAnsi="Arial" w:cs="Arial"/>
          <w:sz w:val="20"/>
          <w:szCs w:val="20"/>
        </w:rPr>
        <w:t xml:space="preserve">receivable </w:t>
      </w:r>
      <w:r w:rsidR="008C1D33" w:rsidRPr="004113B8">
        <w:rPr>
          <w:rFonts w:ascii="Arial" w:hAnsi="Arial" w:cs="Arial"/>
          <w:sz w:val="20"/>
          <w:szCs w:val="20"/>
        </w:rPr>
        <w:t>function</w:t>
      </w:r>
      <w:r w:rsidR="008C1D33">
        <w:rPr>
          <w:rFonts w:ascii="Arial" w:hAnsi="Arial" w:cs="Arial"/>
          <w:sz w:val="20"/>
          <w:szCs w:val="20"/>
        </w:rPr>
        <w:t>.</w:t>
      </w:r>
    </w:p>
    <w:p w14:paraId="30FFA8EC" w14:textId="77777777" w:rsidR="004113B8" w:rsidRDefault="004113B8">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60973845" w14:textId="35A5BBCA" w:rsidR="0023239E" w:rsidRDefault="0023239E" w:rsidP="000E607B">
      <w:pPr>
        <w:rPr>
          <w:rFonts w:ascii="Arial" w:eastAsia="Calibri" w:hAnsi="Arial" w:cs="Arial"/>
          <w:color w:val="000000" w:themeColor="text1"/>
          <w:kern w:val="0"/>
          <w:sz w:val="20"/>
          <w:szCs w:val="20"/>
          <w:lang w:eastAsia="en-GB"/>
          <w14:ligatures w14:val="none"/>
        </w:rPr>
      </w:pPr>
      <w:r w:rsidRPr="000E607B">
        <w:rPr>
          <w:rFonts w:ascii="Arial" w:eastAsia="Calibri" w:hAnsi="Arial" w:cs="Arial"/>
          <w:color w:val="000000" w:themeColor="text1"/>
          <w:kern w:val="0"/>
          <w:sz w:val="20"/>
          <w:szCs w:val="20"/>
          <w:lang w:eastAsia="en-GB"/>
          <w14:ligatures w14:val="none"/>
        </w:rPr>
        <w:t xml:space="preserve">• </w:t>
      </w:r>
      <w:r w:rsidR="059B5047" w:rsidRPr="000E607B">
        <w:rPr>
          <w:rFonts w:ascii="Arial" w:eastAsia="Calibri" w:hAnsi="Arial" w:cs="Arial"/>
          <w:color w:val="000000" w:themeColor="text1"/>
          <w:kern w:val="0"/>
          <w:sz w:val="20"/>
          <w:szCs w:val="20"/>
          <w:lang w:eastAsia="en-GB"/>
          <w14:ligatures w14:val="none"/>
        </w:rPr>
        <w:t>Leading</w:t>
      </w:r>
      <w:r w:rsidR="00E37E4D">
        <w:rPr>
          <w:rFonts w:ascii="Arial" w:eastAsia="Calibri" w:hAnsi="Arial" w:cs="Arial"/>
          <w:color w:val="000000" w:themeColor="text1"/>
          <w:kern w:val="0"/>
          <w:sz w:val="20"/>
          <w:szCs w:val="20"/>
          <w:lang w:eastAsia="en-GB"/>
          <w14:ligatures w14:val="none"/>
        </w:rPr>
        <w:t xml:space="preserve"> and guiding the accounts</w:t>
      </w:r>
      <w:r w:rsidR="0014432E">
        <w:rPr>
          <w:rFonts w:ascii="Arial" w:eastAsia="Calibri" w:hAnsi="Arial" w:cs="Arial"/>
          <w:color w:val="000000" w:themeColor="text1"/>
          <w:kern w:val="0"/>
          <w:sz w:val="20"/>
          <w:szCs w:val="20"/>
          <w:lang w:eastAsia="en-GB"/>
          <w14:ligatures w14:val="none"/>
        </w:rPr>
        <w:t xml:space="preserve"> receivable and rents</w:t>
      </w:r>
      <w:r w:rsidR="00E37E4D">
        <w:rPr>
          <w:rFonts w:ascii="Arial" w:eastAsia="Calibri" w:hAnsi="Arial" w:cs="Arial"/>
          <w:color w:val="000000" w:themeColor="text1"/>
          <w:kern w:val="0"/>
          <w:sz w:val="20"/>
          <w:szCs w:val="20"/>
          <w:lang w:eastAsia="en-GB"/>
          <w14:ligatures w14:val="none"/>
        </w:rPr>
        <w:t xml:space="preserve"> team, you will train, assign tasks and monitor the team’s performance in a collaborative and positive environmen</w:t>
      </w:r>
      <w:r w:rsidR="3899505C">
        <w:rPr>
          <w:rFonts w:ascii="Arial" w:eastAsia="Calibri" w:hAnsi="Arial" w:cs="Arial"/>
          <w:color w:val="000000" w:themeColor="text1"/>
          <w:kern w:val="0"/>
          <w:sz w:val="20"/>
          <w:szCs w:val="20"/>
          <w:lang w:eastAsia="en-GB"/>
          <w14:ligatures w14:val="none"/>
        </w:rPr>
        <w:t>t</w:t>
      </w:r>
      <w:r w:rsidR="00E37E4D">
        <w:rPr>
          <w:rFonts w:ascii="Arial" w:eastAsia="Calibri" w:hAnsi="Arial" w:cs="Arial"/>
          <w:color w:val="000000" w:themeColor="text1"/>
          <w:kern w:val="0"/>
          <w:sz w:val="20"/>
          <w:szCs w:val="20"/>
          <w:lang w:eastAsia="en-GB"/>
          <w14:ligatures w14:val="none"/>
        </w:rPr>
        <w:t>.</w:t>
      </w:r>
    </w:p>
    <w:p w14:paraId="3613214F" w14:textId="77777777" w:rsidR="0043425F" w:rsidRPr="000E607B" w:rsidRDefault="0043425F" w:rsidP="000E607B">
      <w:pPr>
        <w:rPr>
          <w:rFonts w:ascii="Arial" w:eastAsia="Calibri" w:hAnsi="Arial" w:cs="Arial"/>
          <w:color w:val="000000" w:themeColor="text1"/>
          <w:kern w:val="0"/>
          <w:sz w:val="20"/>
          <w:szCs w:val="20"/>
          <w:lang w:eastAsia="en-GB"/>
          <w14:ligatures w14:val="none"/>
        </w:rPr>
      </w:pPr>
    </w:p>
    <w:p w14:paraId="24569A84" w14:textId="06321D37" w:rsidR="0023239E" w:rsidRDefault="0023239E" w:rsidP="000E607B">
      <w:pPr>
        <w:rPr>
          <w:rFonts w:ascii="Arial" w:eastAsia="Calibri" w:hAnsi="Arial" w:cs="Arial"/>
          <w:color w:val="000000" w:themeColor="text1"/>
          <w:kern w:val="0"/>
          <w:sz w:val="20"/>
          <w:szCs w:val="20"/>
          <w:lang w:eastAsia="en-GB"/>
          <w14:ligatures w14:val="none"/>
        </w:rPr>
      </w:pPr>
      <w:r w:rsidRPr="000E607B">
        <w:rPr>
          <w:rFonts w:ascii="Arial" w:eastAsia="Calibri" w:hAnsi="Arial" w:cs="Arial"/>
          <w:color w:val="000000" w:themeColor="text1"/>
          <w:kern w:val="0"/>
          <w:sz w:val="20"/>
          <w:szCs w:val="20"/>
          <w:lang w:eastAsia="en-GB"/>
          <w14:ligatures w14:val="none"/>
        </w:rPr>
        <w:t xml:space="preserve">• </w:t>
      </w:r>
      <w:r w:rsidR="00155CED" w:rsidRPr="00155CED">
        <w:rPr>
          <w:rFonts w:ascii="Arial" w:eastAsia="Calibri" w:hAnsi="Arial" w:cs="Arial"/>
          <w:color w:val="000000" w:themeColor="text1"/>
          <w:kern w:val="0"/>
          <w:sz w:val="20"/>
          <w:szCs w:val="20"/>
          <w:lang w:eastAsia="en-GB"/>
          <w14:ligatures w14:val="none"/>
        </w:rPr>
        <w:t xml:space="preserve">Oversee the accounts receivable team, ensuring timely and accurate processing of customer invoices, credit notes, and payments, </w:t>
      </w:r>
      <w:r w:rsidR="00107ACD">
        <w:rPr>
          <w:rFonts w:ascii="Arial" w:eastAsia="Calibri" w:hAnsi="Arial" w:cs="Arial"/>
          <w:color w:val="000000" w:themeColor="text1"/>
          <w:kern w:val="0"/>
          <w:sz w:val="20"/>
          <w:szCs w:val="20"/>
          <w:lang w:eastAsia="en-GB"/>
          <w14:ligatures w14:val="none"/>
        </w:rPr>
        <w:t>ensuring adherence to procedures and financial regulations.</w:t>
      </w:r>
    </w:p>
    <w:p w14:paraId="4E3FB3F6" w14:textId="77777777" w:rsidR="0043425F" w:rsidRDefault="0043425F" w:rsidP="000E607B">
      <w:pPr>
        <w:rPr>
          <w:rFonts w:ascii="Arial" w:eastAsia="Calibri" w:hAnsi="Arial" w:cs="Arial"/>
          <w:color w:val="000000" w:themeColor="text1"/>
          <w:kern w:val="0"/>
          <w:sz w:val="20"/>
          <w:szCs w:val="20"/>
          <w:lang w:eastAsia="en-GB"/>
          <w14:ligatures w14:val="none"/>
        </w:rPr>
      </w:pPr>
    </w:p>
    <w:p w14:paraId="44427D08" w14:textId="2DF2A6D7" w:rsidR="00127953" w:rsidRDefault="00127953" w:rsidP="00127953">
      <w:pPr>
        <w:pStyle w:val="ListParagraph"/>
        <w:ind w:left="0"/>
        <w:rPr>
          <w:rFonts w:ascii="Arial" w:eastAsia="Calibri" w:hAnsi="Arial" w:cs="Arial"/>
          <w:color w:val="000000" w:themeColor="text1"/>
          <w:kern w:val="0"/>
          <w:sz w:val="20"/>
          <w:szCs w:val="20"/>
          <w:lang w:eastAsia="en-GB"/>
          <w14:ligatures w14:val="none"/>
        </w:rPr>
      </w:pPr>
      <w:r w:rsidRPr="000E607B">
        <w:rPr>
          <w:rFonts w:ascii="Arial" w:eastAsia="Calibri" w:hAnsi="Arial" w:cs="Arial"/>
          <w:color w:val="000000" w:themeColor="text1"/>
          <w:kern w:val="0"/>
          <w:sz w:val="20"/>
          <w:szCs w:val="20"/>
          <w:lang w:eastAsia="en-GB"/>
          <w14:ligatures w14:val="none"/>
        </w:rPr>
        <w:t xml:space="preserve">• </w:t>
      </w:r>
      <w:r w:rsidRPr="00127953">
        <w:rPr>
          <w:rFonts w:ascii="Arial" w:eastAsia="Calibri" w:hAnsi="Arial" w:cs="Arial"/>
          <w:color w:val="000000" w:themeColor="text1"/>
          <w:kern w:val="0"/>
          <w:sz w:val="20"/>
          <w:szCs w:val="20"/>
          <w:lang w:eastAsia="en-GB"/>
          <w14:ligatures w14:val="none"/>
        </w:rPr>
        <w:t xml:space="preserve">Ensure all </w:t>
      </w:r>
      <w:r w:rsidR="00AA57A6">
        <w:rPr>
          <w:rFonts w:ascii="Arial" w:eastAsia="Calibri" w:hAnsi="Arial" w:cs="Arial"/>
          <w:color w:val="000000" w:themeColor="text1"/>
          <w:kern w:val="0"/>
          <w:sz w:val="20"/>
          <w:szCs w:val="20"/>
          <w:lang w:eastAsia="en-GB"/>
          <w14:ligatures w14:val="none"/>
        </w:rPr>
        <w:t xml:space="preserve">rental income and Housing Benefit </w:t>
      </w:r>
      <w:r w:rsidRPr="00127953">
        <w:rPr>
          <w:rFonts w:ascii="Arial" w:eastAsia="Calibri" w:hAnsi="Arial" w:cs="Arial"/>
          <w:color w:val="000000" w:themeColor="text1"/>
          <w:kern w:val="0"/>
          <w:sz w:val="20"/>
          <w:szCs w:val="20"/>
          <w:lang w:eastAsia="en-GB"/>
          <w14:ligatures w14:val="none"/>
        </w:rPr>
        <w:t xml:space="preserve">payments are allocated to </w:t>
      </w:r>
      <w:r w:rsidR="00AA57A6">
        <w:rPr>
          <w:rFonts w:ascii="Arial" w:eastAsia="Calibri" w:hAnsi="Arial" w:cs="Arial"/>
          <w:color w:val="000000" w:themeColor="text1"/>
          <w:kern w:val="0"/>
          <w:sz w:val="20"/>
          <w:szCs w:val="20"/>
          <w:lang w:eastAsia="en-GB"/>
          <w14:ligatures w14:val="none"/>
        </w:rPr>
        <w:t>resident’s</w:t>
      </w:r>
      <w:r w:rsidRPr="00127953">
        <w:rPr>
          <w:rFonts w:ascii="Arial" w:eastAsia="Calibri" w:hAnsi="Arial" w:cs="Arial"/>
          <w:color w:val="000000" w:themeColor="text1"/>
          <w:kern w:val="0"/>
          <w:sz w:val="20"/>
          <w:szCs w:val="20"/>
          <w:lang w:eastAsia="en-GB"/>
          <w14:ligatures w14:val="none"/>
        </w:rPr>
        <w:t xml:space="preserve"> accounts and posted onto systems accurately and </w:t>
      </w:r>
      <w:r w:rsidR="00AA57A6">
        <w:rPr>
          <w:rFonts w:ascii="Arial" w:eastAsia="Calibri" w:hAnsi="Arial" w:cs="Arial"/>
          <w:color w:val="000000" w:themeColor="text1"/>
          <w:kern w:val="0"/>
          <w:sz w:val="20"/>
          <w:szCs w:val="20"/>
          <w:lang w:eastAsia="en-GB"/>
          <w14:ligatures w14:val="none"/>
        </w:rPr>
        <w:t>within strict deadlines.  Investigate</w:t>
      </w:r>
      <w:r w:rsidRPr="00127953">
        <w:rPr>
          <w:rFonts w:ascii="Arial" w:eastAsia="Calibri" w:hAnsi="Arial" w:cs="Arial"/>
          <w:color w:val="000000" w:themeColor="text1"/>
          <w:kern w:val="0"/>
          <w:sz w:val="20"/>
          <w:szCs w:val="20"/>
          <w:lang w:eastAsia="en-GB"/>
          <w14:ligatures w14:val="none"/>
        </w:rPr>
        <w:t xml:space="preserve"> and correct anomalies and ensure all payments are fully compliant with financial regulations.</w:t>
      </w:r>
    </w:p>
    <w:p w14:paraId="649DA4B6" w14:textId="77777777" w:rsidR="0043425F" w:rsidRDefault="0043425F" w:rsidP="00127953">
      <w:pPr>
        <w:pStyle w:val="ListParagraph"/>
        <w:ind w:left="0"/>
        <w:rPr>
          <w:rFonts w:ascii="Arial" w:eastAsia="Calibri" w:hAnsi="Arial" w:cs="Arial"/>
          <w:color w:val="000000" w:themeColor="text1"/>
          <w:kern w:val="0"/>
          <w:sz w:val="20"/>
          <w:szCs w:val="20"/>
          <w:lang w:eastAsia="en-GB"/>
          <w14:ligatures w14:val="none"/>
        </w:rPr>
      </w:pPr>
    </w:p>
    <w:p w14:paraId="115657EC" w14:textId="2E6595C7" w:rsidR="00323EA1" w:rsidRDefault="00323EA1" w:rsidP="00323EA1">
      <w:pPr>
        <w:spacing w:after="160" w:line="259" w:lineRule="auto"/>
        <w:rPr>
          <w:rFonts w:ascii="Arial" w:eastAsia="Calibri" w:hAnsi="Arial" w:cs="Arial"/>
          <w:color w:val="000000" w:themeColor="text1"/>
          <w:kern w:val="0"/>
          <w:sz w:val="20"/>
          <w:szCs w:val="20"/>
          <w:lang w:eastAsia="en-GB"/>
          <w14:ligatures w14:val="none"/>
        </w:rPr>
      </w:pPr>
      <w:r w:rsidRPr="002427A8">
        <w:rPr>
          <w:rFonts w:ascii="Arial" w:eastAsia="Calibri" w:hAnsi="Arial" w:cs="Arial"/>
          <w:color w:val="000000" w:themeColor="text1"/>
          <w:kern w:val="0"/>
          <w:sz w:val="20"/>
          <w:szCs w:val="20"/>
          <w:lang w:eastAsia="en-GB"/>
          <w14:ligatures w14:val="none"/>
        </w:rPr>
        <w:t xml:space="preserve">• </w:t>
      </w:r>
      <w:r w:rsidRPr="00F84394">
        <w:rPr>
          <w:rFonts w:ascii="Arial" w:eastAsia="Calibri" w:hAnsi="Arial" w:cs="Arial"/>
          <w:color w:val="000000" w:themeColor="text1"/>
          <w:kern w:val="0"/>
          <w:sz w:val="20"/>
          <w:szCs w:val="20"/>
          <w:lang w:eastAsia="en-GB"/>
          <w14:ligatures w14:val="none"/>
        </w:rPr>
        <w:t xml:space="preserve">Perform </w:t>
      </w:r>
      <w:r>
        <w:rPr>
          <w:rFonts w:ascii="Arial" w:eastAsia="Calibri" w:hAnsi="Arial" w:cs="Arial"/>
          <w:color w:val="000000" w:themeColor="text1"/>
          <w:kern w:val="0"/>
          <w:sz w:val="20"/>
          <w:szCs w:val="20"/>
          <w:lang w:eastAsia="en-GB"/>
          <w14:ligatures w14:val="none"/>
        </w:rPr>
        <w:t xml:space="preserve">monthly </w:t>
      </w:r>
      <w:r w:rsidRPr="00F84394">
        <w:rPr>
          <w:rFonts w:ascii="Arial" w:eastAsia="Calibri" w:hAnsi="Arial" w:cs="Arial"/>
          <w:color w:val="000000" w:themeColor="text1"/>
          <w:kern w:val="0"/>
          <w:sz w:val="20"/>
          <w:szCs w:val="20"/>
          <w:lang w:eastAsia="en-GB"/>
          <w14:ligatures w14:val="none"/>
        </w:rPr>
        <w:t xml:space="preserve">reconciliations of various financial accounts, such as bank and </w:t>
      </w:r>
      <w:r w:rsidR="005347C6">
        <w:rPr>
          <w:rFonts w:ascii="Arial" w:eastAsia="Calibri" w:hAnsi="Arial" w:cs="Arial"/>
          <w:color w:val="000000" w:themeColor="text1"/>
          <w:kern w:val="0"/>
          <w:sz w:val="20"/>
          <w:szCs w:val="20"/>
          <w:lang w:eastAsia="en-GB"/>
          <w14:ligatures w14:val="none"/>
        </w:rPr>
        <w:t>balance sheet</w:t>
      </w:r>
      <w:r w:rsidRPr="00F84394">
        <w:rPr>
          <w:rFonts w:ascii="Arial" w:eastAsia="Calibri" w:hAnsi="Arial" w:cs="Arial"/>
          <w:color w:val="000000" w:themeColor="text1"/>
          <w:kern w:val="0"/>
          <w:sz w:val="20"/>
          <w:szCs w:val="20"/>
          <w:lang w:eastAsia="en-GB"/>
          <w14:ligatures w14:val="none"/>
        </w:rPr>
        <w:t xml:space="preserve"> accounts</w:t>
      </w:r>
      <w:r w:rsidR="003546C8">
        <w:rPr>
          <w:rFonts w:ascii="Arial" w:eastAsia="Calibri" w:hAnsi="Arial" w:cs="Arial"/>
          <w:color w:val="000000" w:themeColor="text1"/>
          <w:kern w:val="0"/>
          <w:sz w:val="20"/>
          <w:szCs w:val="20"/>
          <w:lang w:eastAsia="en-GB"/>
          <w14:ligatures w14:val="none"/>
        </w:rPr>
        <w:t xml:space="preserve">, including </w:t>
      </w:r>
      <w:r w:rsidR="003546C8" w:rsidRPr="00E33855">
        <w:rPr>
          <w:rFonts w:ascii="Arial" w:eastAsia="Calibri" w:hAnsi="Arial" w:cs="Arial"/>
          <w:color w:val="000000" w:themeColor="text1"/>
          <w:kern w:val="0"/>
          <w:sz w:val="20"/>
          <w:szCs w:val="20"/>
          <w:lang w:eastAsia="en-GB"/>
          <w14:ligatures w14:val="none"/>
        </w:rPr>
        <w:t xml:space="preserve">identifying and resolving discrepancies </w:t>
      </w:r>
      <w:r w:rsidR="003546C8">
        <w:rPr>
          <w:rFonts w:ascii="Arial" w:eastAsia="Calibri" w:hAnsi="Arial" w:cs="Arial"/>
          <w:color w:val="000000" w:themeColor="text1"/>
          <w:kern w:val="0"/>
          <w:sz w:val="20"/>
          <w:szCs w:val="20"/>
          <w:lang w:eastAsia="en-GB"/>
          <w14:ligatures w14:val="none"/>
        </w:rPr>
        <w:t>and</w:t>
      </w:r>
      <w:r w:rsidR="003546C8" w:rsidRPr="00E33855">
        <w:rPr>
          <w:rFonts w:ascii="Arial" w:eastAsia="Calibri" w:hAnsi="Arial" w:cs="Arial"/>
          <w:color w:val="000000" w:themeColor="text1"/>
          <w:kern w:val="0"/>
          <w:sz w:val="20"/>
          <w:szCs w:val="20"/>
          <w:lang w:eastAsia="en-GB"/>
          <w14:ligatures w14:val="none"/>
        </w:rPr>
        <w:t xml:space="preserve"> irregularities</w:t>
      </w:r>
      <w:r w:rsidR="003546C8">
        <w:rPr>
          <w:rFonts w:ascii="Arial" w:eastAsia="Calibri" w:hAnsi="Arial" w:cs="Arial"/>
          <w:color w:val="000000" w:themeColor="text1"/>
          <w:kern w:val="0"/>
          <w:sz w:val="20"/>
          <w:szCs w:val="20"/>
          <w:lang w:eastAsia="en-GB"/>
          <w14:ligatures w14:val="none"/>
        </w:rPr>
        <w:t xml:space="preserve"> providing resolution </w:t>
      </w:r>
      <w:r w:rsidR="00A41625">
        <w:rPr>
          <w:rFonts w:ascii="Arial" w:eastAsia="Calibri" w:hAnsi="Arial" w:cs="Arial"/>
          <w:color w:val="000000" w:themeColor="text1"/>
          <w:kern w:val="0"/>
          <w:sz w:val="20"/>
          <w:szCs w:val="20"/>
          <w:lang w:eastAsia="en-GB"/>
          <w14:ligatures w14:val="none"/>
        </w:rPr>
        <w:t>or escalation as appropriate.</w:t>
      </w:r>
    </w:p>
    <w:p w14:paraId="7B51E758" w14:textId="1EAEA370" w:rsidR="000A69D3" w:rsidRPr="00F84394" w:rsidRDefault="007C450D" w:rsidP="00323EA1">
      <w:pPr>
        <w:spacing w:after="160" w:line="259" w:lineRule="auto"/>
        <w:rPr>
          <w:rFonts w:ascii="Arial" w:eastAsia="Calibri" w:hAnsi="Arial" w:cs="Arial"/>
          <w:color w:val="000000" w:themeColor="text1"/>
          <w:kern w:val="0"/>
          <w:sz w:val="20"/>
          <w:szCs w:val="20"/>
          <w:lang w:eastAsia="en-GB"/>
          <w14:ligatures w14:val="none"/>
        </w:rPr>
      </w:pPr>
      <w:r>
        <w:rPr>
          <w:rFonts w:ascii="Arial" w:eastAsia="Calibri" w:hAnsi="Arial" w:cs="Arial"/>
          <w:color w:val="000000" w:themeColor="text1"/>
          <w:kern w:val="0"/>
          <w:sz w:val="20"/>
          <w:szCs w:val="20"/>
          <w:lang w:eastAsia="en-GB"/>
          <w14:ligatures w14:val="none"/>
        </w:rPr>
        <w:t xml:space="preserve">Prepare </w:t>
      </w:r>
      <w:r w:rsidR="007E7A56">
        <w:rPr>
          <w:rFonts w:ascii="Arial" w:eastAsia="Calibri" w:hAnsi="Arial" w:cs="Arial"/>
          <w:color w:val="000000" w:themeColor="text1"/>
          <w:kern w:val="0"/>
          <w:sz w:val="20"/>
          <w:szCs w:val="20"/>
          <w:lang w:eastAsia="en-GB"/>
          <w14:ligatures w14:val="none"/>
        </w:rPr>
        <w:t>KPI</w:t>
      </w:r>
      <w:r w:rsidR="00064D6D">
        <w:rPr>
          <w:rFonts w:ascii="Arial" w:eastAsia="Calibri" w:hAnsi="Arial" w:cs="Arial"/>
          <w:color w:val="000000" w:themeColor="text1"/>
          <w:kern w:val="0"/>
          <w:sz w:val="20"/>
          <w:szCs w:val="20"/>
          <w:lang w:eastAsia="en-GB"/>
          <w14:ligatures w14:val="none"/>
        </w:rPr>
        <w:t xml:space="preserve"> reports for senior management and review the weekly</w:t>
      </w:r>
      <w:r w:rsidR="00827B34">
        <w:rPr>
          <w:rFonts w:ascii="Arial" w:eastAsia="Calibri" w:hAnsi="Arial" w:cs="Arial"/>
          <w:color w:val="000000" w:themeColor="text1"/>
          <w:kern w:val="0"/>
          <w:sz w:val="20"/>
          <w:szCs w:val="20"/>
          <w:lang w:eastAsia="en-GB"/>
          <w14:ligatures w14:val="none"/>
        </w:rPr>
        <w:t xml:space="preserve"> team PI’s</w:t>
      </w:r>
      <w:r w:rsidR="00064D6D">
        <w:rPr>
          <w:rFonts w:ascii="Arial" w:eastAsia="Calibri" w:hAnsi="Arial" w:cs="Arial"/>
          <w:color w:val="000000" w:themeColor="text1"/>
          <w:kern w:val="0"/>
          <w:sz w:val="20"/>
          <w:szCs w:val="20"/>
          <w:lang w:eastAsia="en-GB"/>
          <w14:ligatures w14:val="none"/>
        </w:rPr>
        <w:t xml:space="preserve"> with the Senior Finance Officer.</w:t>
      </w:r>
    </w:p>
    <w:p w14:paraId="5842AF92" w14:textId="77777777" w:rsidR="00323EA1" w:rsidRDefault="00323EA1" w:rsidP="00127953">
      <w:pPr>
        <w:pStyle w:val="ListParagraph"/>
        <w:ind w:left="0"/>
        <w:rPr>
          <w:rFonts w:ascii="Arial" w:eastAsia="Calibri" w:hAnsi="Arial" w:cs="Arial"/>
          <w:color w:val="000000" w:themeColor="text1"/>
          <w:kern w:val="0"/>
          <w:sz w:val="20"/>
          <w:szCs w:val="20"/>
          <w:lang w:eastAsia="en-GB"/>
          <w14:ligatures w14:val="none"/>
        </w:rPr>
      </w:pPr>
    </w:p>
    <w:p w14:paraId="1BDEBD9E" w14:textId="5E71B65B" w:rsidR="00712FD5" w:rsidRDefault="00712FD5" w:rsidP="00712FD5">
      <w:pPr>
        <w:rPr>
          <w:rFonts w:ascii="Arial" w:eastAsia="Calibri" w:hAnsi="Arial" w:cs="Arial"/>
          <w:color w:val="000000" w:themeColor="text1"/>
          <w:kern w:val="0"/>
          <w:sz w:val="20"/>
          <w:szCs w:val="20"/>
          <w:lang w:eastAsia="en-GB"/>
          <w14:ligatures w14:val="none"/>
        </w:rPr>
      </w:pPr>
      <w:r w:rsidRPr="008C0E1B">
        <w:rPr>
          <w:rFonts w:ascii="Arial" w:eastAsia="Calibri" w:hAnsi="Arial" w:cs="Arial"/>
          <w:color w:val="000000" w:themeColor="text1"/>
          <w:kern w:val="0"/>
          <w:sz w:val="20"/>
          <w:szCs w:val="20"/>
          <w:lang w:eastAsia="en-GB"/>
          <w14:ligatures w14:val="none"/>
        </w:rPr>
        <w:t xml:space="preserve">•Ensure queries and adjustments </w:t>
      </w:r>
      <w:r w:rsidR="00E732B2">
        <w:rPr>
          <w:rFonts w:ascii="Arial" w:eastAsia="Calibri" w:hAnsi="Arial" w:cs="Arial"/>
          <w:color w:val="000000" w:themeColor="text1"/>
          <w:kern w:val="0"/>
          <w:sz w:val="20"/>
          <w:szCs w:val="20"/>
          <w:lang w:eastAsia="en-GB"/>
          <w14:ligatures w14:val="none"/>
        </w:rPr>
        <w:t>are actioned within agreed SLA’s.</w:t>
      </w:r>
    </w:p>
    <w:p w14:paraId="3079D327" w14:textId="77777777" w:rsidR="0043425F" w:rsidRPr="00127953" w:rsidRDefault="0043425F" w:rsidP="00712FD5">
      <w:pPr>
        <w:rPr>
          <w:rFonts w:ascii="Arial" w:eastAsia="Calibri" w:hAnsi="Arial" w:cs="Arial"/>
          <w:color w:val="000000" w:themeColor="text1"/>
          <w:kern w:val="0"/>
          <w:sz w:val="20"/>
          <w:szCs w:val="20"/>
          <w:lang w:eastAsia="en-GB"/>
          <w14:ligatures w14:val="none"/>
        </w:rPr>
      </w:pPr>
    </w:p>
    <w:p w14:paraId="20AC0729" w14:textId="76BF1101" w:rsidR="00E37E4D" w:rsidRDefault="0023239E" w:rsidP="000E607B">
      <w:pPr>
        <w:rPr>
          <w:rFonts w:ascii="Arial" w:eastAsia="Calibri" w:hAnsi="Arial" w:cs="Arial"/>
          <w:color w:val="000000" w:themeColor="text1"/>
          <w:kern w:val="0"/>
          <w:sz w:val="20"/>
          <w:szCs w:val="20"/>
          <w:lang w:eastAsia="en-GB"/>
          <w14:ligatures w14:val="none"/>
        </w:rPr>
      </w:pPr>
      <w:r w:rsidRPr="000E607B">
        <w:rPr>
          <w:rFonts w:ascii="Arial" w:eastAsia="Calibri" w:hAnsi="Arial" w:cs="Arial"/>
          <w:color w:val="000000" w:themeColor="text1"/>
          <w:kern w:val="0"/>
          <w:sz w:val="20"/>
          <w:szCs w:val="20"/>
          <w:lang w:eastAsia="en-GB"/>
          <w14:ligatures w14:val="none"/>
        </w:rPr>
        <w:t>•</w:t>
      </w:r>
      <w:r w:rsidR="00E37E4D">
        <w:rPr>
          <w:rFonts w:ascii="Arial" w:eastAsia="Calibri" w:hAnsi="Arial" w:cs="Arial"/>
          <w:color w:val="000000" w:themeColor="text1"/>
          <w:kern w:val="0"/>
          <w:sz w:val="20"/>
          <w:szCs w:val="20"/>
          <w:lang w:eastAsia="en-GB"/>
          <w14:ligatures w14:val="none"/>
        </w:rPr>
        <w:t xml:space="preserve"> You will address enquiries</w:t>
      </w:r>
      <w:r w:rsidR="00493743">
        <w:rPr>
          <w:rFonts w:ascii="Arial" w:eastAsia="Calibri" w:hAnsi="Arial" w:cs="Arial"/>
          <w:color w:val="000000" w:themeColor="text1"/>
          <w:kern w:val="0"/>
          <w:sz w:val="20"/>
          <w:szCs w:val="20"/>
          <w:lang w:eastAsia="en-GB"/>
          <w14:ligatures w14:val="none"/>
        </w:rPr>
        <w:t xml:space="preserve"> </w:t>
      </w:r>
      <w:r w:rsidR="002C113D">
        <w:rPr>
          <w:rFonts w:ascii="Arial" w:eastAsia="Calibri" w:hAnsi="Arial" w:cs="Arial"/>
          <w:color w:val="000000" w:themeColor="text1"/>
          <w:kern w:val="0"/>
          <w:sz w:val="20"/>
          <w:szCs w:val="20"/>
          <w:lang w:eastAsia="en-GB"/>
          <w14:ligatures w14:val="none"/>
        </w:rPr>
        <w:t>escalate to you for in</w:t>
      </w:r>
      <w:r w:rsidR="00E37E4D">
        <w:rPr>
          <w:rFonts w:ascii="Arial" w:eastAsia="Calibri" w:hAnsi="Arial" w:cs="Arial"/>
          <w:color w:val="000000" w:themeColor="text1"/>
          <w:kern w:val="0"/>
          <w:sz w:val="20"/>
          <w:szCs w:val="20"/>
          <w:lang w:eastAsia="en-GB"/>
          <w14:ligatures w14:val="none"/>
        </w:rPr>
        <w:t>ternal and external stakeholders</w:t>
      </w:r>
      <w:r w:rsidR="006D32BB">
        <w:rPr>
          <w:rFonts w:ascii="Arial" w:eastAsia="Calibri" w:hAnsi="Arial" w:cs="Arial"/>
          <w:color w:val="000000" w:themeColor="text1"/>
          <w:kern w:val="0"/>
          <w:sz w:val="20"/>
          <w:szCs w:val="20"/>
          <w:lang w:eastAsia="en-GB"/>
          <w14:ligatures w14:val="none"/>
        </w:rPr>
        <w:t xml:space="preserve">, resolving disputes </w:t>
      </w:r>
      <w:r w:rsidR="00E37E4D">
        <w:rPr>
          <w:rFonts w:ascii="Arial" w:eastAsia="Calibri" w:hAnsi="Arial" w:cs="Arial"/>
          <w:color w:val="000000" w:themeColor="text1"/>
          <w:kern w:val="0"/>
          <w:sz w:val="20"/>
          <w:szCs w:val="20"/>
          <w:lang w:eastAsia="en-GB"/>
          <w14:ligatures w14:val="none"/>
        </w:rPr>
        <w:t>ensuring escalation where appropriate.</w:t>
      </w:r>
      <w:r w:rsidRPr="000E607B">
        <w:rPr>
          <w:rFonts w:ascii="Arial" w:eastAsia="Calibri" w:hAnsi="Arial" w:cs="Arial"/>
          <w:color w:val="000000" w:themeColor="text1"/>
          <w:kern w:val="0"/>
          <w:sz w:val="20"/>
          <w:szCs w:val="20"/>
          <w:lang w:eastAsia="en-GB"/>
          <w14:ligatures w14:val="none"/>
        </w:rPr>
        <w:t xml:space="preserve"> </w:t>
      </w:r>
    </w:p>
    <w:p w14:paraId="5BDFA1B4" w14:textId="77777777" w:rsidR="002C113D" w:rsidRDefault="002C113D" w:rsidP="000E607B">
      <w:pPr>
        <w:rPr>
          <w:rFonts w:ascii="Arial" w:eastAsia="Calibri" w:hAnsi="Arial" w:cs="Arial"/>
          <w:color w:val="000000" w:themeColor="text1"/>
          <w:kern w:val="0"/>
          <w:sz w:val="20"/>
          <w:szCs w:val="20"/>
          <w:lang w:eastAsia="en-GB"/>
          <w14:ligatures w14:val="none"/>
        </w:rPr>
      </w:pPr>
    </w:p>
    <w:p w14:paraId="42890268" w14:textId="30527126" w:rsidR="0023239E" w:rsidRDefault="10C466A0" w:rsidP="62D41B65">
      <w:pPr>
        <w:rPr>
          <w:rFonts w:ascii="Arial" w:eastAsia="Arial" w:hAnsi="Arial" w:cs="Arial"/>
          <w:color w:val="000000" w:themeColor="text1"/>
          <w:sz w:val="20"/>
          <w:szCs w:val="20"/>
        </w:rPr>
      </w:pPr>
      <w:r w:rsidRPr="62D41B65">
        <w:rPr>
          <w:rFonts w:ascii="Arial" w:eastAsia="Arial" w:hAnsi="Arial" w:cs="Arial"/>
          <w:color w:val="000000" w:themeColor="text1"/>
          <w:sz w:val="20"/>
          <w:szCs w:val="20"/>
        </w:rPr>
        <w:t>• Establish and maintain a culture of service improvement, supporting staff to ensure strict deadlines are met.</w:t>
      </w:r>
    </w:p>
    <w:p w14:paraId="230DC648" w14:textId="77777777" w:rsidR="0043425F" w:rsidRPr="000E607B" w:rsidRDefault="0043425F" w:rsidP="62D41B65">
      <w:pPr>
        <w:rPr>
          <w:rFonts w:ascii="Arial" w:eastAsia="Arial" w:hAnsi="Arial" w:cs="Arial"/>
          <w:color w:val="000000" w:themeColor="text1"/>
          <w:sz w:val="20"/>
          <w:szCs w:val="20"/>
        </w:rPr>
      </w:pPr>
    </w:p>
    <w:p w14:paraId="2F55606E" w14:textId="23B1F913" w:rsidR="0023239E" w:rsidRDefault="10C466A0" w:rsidP="62D41B65">
      <w:pPr>
        <w:rPr>
          <w:rFonts w:ascii="Arial" w:eastAsia="Arial" w:hAnsi="Arial" w:cs="Arial"/>
          <w:color w:val="000000" w:themeColor="text1"/>
          <w:sz w:val="20"/>
          <w:szCs w:val="20"/>
        </w:rPr>
      </w:pPr>
      <w:r w:rsidRPr="62D41B65">
        <w:rPr>
          <w:rFonts w:ascii="Arial" w:eastAsia="Arial" w:hAnsi="Arial" w:cs="Arial"/>
          <w:color w:val="000000" w:themeColor="text1"/>
          <w:sz w:val="20"/>
          <w:szCs w:val="20"/>
        </w:rPr>
        <w:t>• Provide relevant senior level advice and guidance as required.</w:t>
      </w:r>
    </w:p>
    <w:p w14:paraId="5E16CB09" w14:textId="77777777" w:rsidR="0043425F" w:rsidRPr="000E607B" w:rsidRDefault="0043425F" w:rsidP="62D41B65">
      <w:pPr>
        <w:rPr>
          <w:rFonts w:ascii="Arial" w:eastAsia="Arial" w:hAnsi="Arial" w:cs="Arial"/>
          <w:color w:val="000000" w:themeColor="text1"/>
          <w:sz w:val="20"/>
          <w:szCs w:val="20"/>
        </w:rPr>
      </w:pPr>
    </w:p>
    <w:p w14:paraId="28948756" w14:textId="57876EDF" w:rsidR="0023239E" w:rsidRDefault="10C466A0" w:rsidP="1936E808">
      <w:pPr>
        <w:rPr>
          <w:rFonts w:ascii="Arial" w:eastAsia="Arial" w:hAnsi="Arial" w:cs="Arial"/>
          <w:color w:val="000000" w:themeColor="text1"/>
          <w:sz w:val="20"/>
          <w:szCs w:val="20"/>
        </w:rPr>
      </w:pPr>
      <w:r w:rsidRPr="1936E808">
        <w:rPr>
          <w:rFonts w:ascii="Arial" w:eastAsia="Arial" w:hAnsi="Arial" w:cs="Arial"/>
          <w:color w:val="000000" w:themeColor="text1"/>
          <w:sz w:val="20"/>
          <w:szCs w:val="20"/>
        </w:rPr>
        <w:t xml:space="preserve">• </w:t>
      </w:r>
      <w:r w:rsidR="255BEC41" w:rsidRPr="00C66D14">
        <w:rPr>
          <w:rFonts w:ascii="Arial" w:eastAsia="Arial" w:hAnsi="Arial" w:cs="Arial"/>
          <w:color w:val="000000" w:themeColor="text1"/>
          <w:sz w:val="20"/>
          <w:szCs w:val="20"/>
        </w:rPr>
        <w:t>Ability to manage, develop, appraise and performance manage staff to ensure they are fully motivated to achieve best performance</w:t>
      </w:r>
      <w:r w:rsidR="00F62A53">
        <w:rPr>
          <w:rFonts w:ascii="Arial" w:eastAsia="Arial" w:hAnsi="Arial" w:cs="Arial"/>
          <w:color w:val="000000" w:themeColor="text1"/>
          <w:sz w:val="20"/>
          <w:szCs w:val="20"/>
        </w:rPr>
        <w:t xml:space="preserve"> and provide continuous improvement </w:t>
      </w:r>
      <w:r w:rsidR="00C64C65">
        <w:rPr>
          <w:rFonts w:ascii="Arial" w:eastAsia="Arial" w:hAnsi="Arial" w:cs="Arial"/>
          <w:color w:val="000000" w:themeColor="text1"/>
          <w:sz w:val="20"/>
          <w:szCs w:val="20"/>
        </w:rPr>
        <w:t>across the function.</w:t>
      </w:r>
    </w:p>
    <w:p w14:paraId="33C3AB84" w14:textId="77777777" w:rsidR="0043425F" w:rsidRPr="00C66D14" w:rsidRDefault="0043425F" w:rsidP="1936E808">
      <w:pPr>
        <w:rPr>
          <w:rFonts w:ascii="Arial" w:eastAsia="Arial" w:hAnsi="Arial" w:cs="Arial"/>
          <w:color w:val="000000" w:themeColor="text1"/>
          <w:sz w:val="20"/>
          <w:szCs w:val="20"/>
        </w:rPr>
      </w:pPr>
    </w:p>
    <w:p w14:paraId="514392CC" w14:textId="73CB4145" w:rsidR="006D32BB" w:rsidRDefault="0023239E" w:rsidP="000E607B">
      <w:pPr>
        <w:rPr>
          <w:rFonts w:ascii="Arial" w:eastAsia="Calibri" w:hAnsi="Arial" w:cs="Arial"/>
          <w:color w:val="000000" w:themeColor="text1"/>
          <w:kern w:val="0"/>
          <w:sz w:val="20"/>
          <w:szCs w:val="20"/>
          <w:lang w:eastAsia="en-GB"/>
          <w14:ligatures w14:val="none"/>
        </w:rPr>
      </w:pPr>
      <w:r w:rsidRPr="000E607B">
        <w:rPr>
          <w:rFonts w:ascii="Arial" w:eastAsia="Calibri" w:hAnsi="Arial" w:cs="Arial"/>
          <w:color w:val="000000" w:themeColor="text1"/>
          <w:kern w:val="0"/>
          <w:sz w:val="20"/>
          <w:szCs w:val="20"/>
          <w:lang w:eastAsia="en-GB"/>
          <w14:ligatures w14:val="none"/>
        </w:rPr>
        <w:t xml:space="preserve">• </w:t>
      </w:r>
      <w:r w:rsidR="006D32BB">
        <w:rPr>
          <w:rFonts w:ascii="Arial" w:eastAsia="Calibri" w:hAnsi="Arial" w:cs="Arial"/>
          <w:color w:val="000000" w:themeColor="text1"/>
          <w:kern w:val="0"/>
          <w:sz w:val="20"/>
          <w:szCs w:val="20"/>
          <w:lang w:eastAsia="en-GB"/>
          <w14:ligatures w14:val="none"/>
        </w:rPr>
        <w:t>Provide insights and recommendations to management based on analysis of financial data.</w:t>
      </w:r>
    </w:p>
    <w:p w14:paraId="7D1C79CB" w14:textId="77777777" w:rsidR="0043425F" w:rsidRDefault="0043425F" w:rsidP="000E607B">
      <w:pPr>
        <w:rPr>
          <w:rFonts w:ascii="Arial" w:eastAsia="Calibri" w:hAnsi="Arial" w:cs="Arial"/>
          <w:color w:val="000000" w:themeColor="text1"/>
          <w:kern w:val="0"/>
          <w:sz w:val="20"/>
          <w:szCs w:val="20"/>
          <w:lang w:eastAsia="en-GB"/>
          <w14:ligatures w14:val="none"/>
        </w:rPr>
      </w:pPr>
    </w:p>
    <w:p w14:paraId="421DE1A2" w14:textId="77777777" w:rsidR="001C6117" w:rsidRDefault="0023239E" w:rsidP="001C6117">
      <w:pPr>
        <w:spacing w:after="160" w:line="259" w:lineRule="auto"/>
        <w:rPr>
          <w:rFonts w:ascii="Arial" w:eastAsia="Calibri" w:hAnsi="Arial" w:cs="Arial"/>
          <w:color w:val="000000" w:themeColor="text1"/>
          <w:kern w:val="0"/>
          <w:sz w:val="20"/>
          <w:szCs w:val="20"/>
          <w:lang w:eastAsia="en-GB"/>
          <w14:ligatures w14:val="none"/>
        </w:rPr>
      </w:pPr>
      <w:r w:rsidRPr="002427A8">
        <w:rPr>
          <w:rFonts w:ascii="Arial" w:eastAsia="Calibri" w:hAnsi="Arial" w:cs="Arial"/>
          <w:color w:val="000000" w:themeColor="text1"/>
          <w:kern w:val="0"/>
          <w:sz w:val="20"/>
          <w:szCs w:val="20"/>
          <w:lang w:eastAsia="en-GB"/>
          <w14:ligatures w14:val="none"/>
        </w:rPr>
        <w:t xml:space="preserve">• </w:t>
      </w:r>
      <w:r w:rsidR="009153DB">
        <w:rPr>
          <w:rFonts w:ascii="Arial" w:eastAsia="Calibri" w:hAnsi="Arial" w:cs="Arial"/>
          <w:color w:val="000000" w:themeColor="text1"/>
          <w:kern w:val="0"/>
          <w:sz w:val="20"/>
          <w:szCs w:val="20"/>
          <w:lang w:eastAsia="en-GB"/>
          <w14:ligatures w14:val="none"/>
        </w:rPr>
        <w:t>Ensure compliance</w:t>
      </w:r>
      <w:r w:rsidR="00A43420">
        <w:rPr>
          <w:rFonts w:ascii="Arial" w:eastAsia="Calibri" w:hAnsi="Arial" w:cs="Arial"/>
          <w:color w:val="000000" w:themeColor="text1"/>
          <w:kern w:val="0"/>
          <w:sz w:val="20"/>
          <w:szCs w:val="20"/>
          <w:lang w:eastAsia="en-GB"/>
          <w14:ligatures w14:val="none"/>
        </w:rPr>
        <w:t xml:space="preserve"> with relevant </w:t>
      </w:r>
      <w:r w:rsidR="006E3459">
        <w:rPr>
          <w:rFonts w:ascii="Arial" w:eastAsia="Calibri" w:hAnsi="Arial" w:cs="Arial"/>
          <w:color w:val="000000" w:themeColor="text1"/>
          <w:kern w:val="0"/>
          <w:sz w:val="20"/>
          <w:szCs w:val="20"/>
          <w:lang w:eastAsia="en-GB"/>
          <w14:ligatures w14:val="none"/>
        </w:rPr>
        <w:t xml:space="preserve">internal controls.  </w:t>
      </w:r>
      <w:r w:rsidRPr="002427A8">
        <w:rPr>
          <w:rFonts w:ascii="Arial" w:eastAsia="Calibri" w:hAnsi="Arial" w:cs="Arial"/>
          <w:color w:val="000000" w:themeColor="text1"/>
          <w:kern w:val="0"/>
          <w:sz w:val="20"/>
          <w:szCs w:val="20"/>
          <w:lang w:eastAsia="en-GB"/>
          <w14:ligatures w14:val="none"/>
        </w:rPr>
        <w:t>Ass</w:t>
      </w:r>
      <w:r w:rsidR="006E3459">
        <w:rPr>
          <w:rFonts w:ascii="Arial" w:eastAsia="Calibri" w:hAnsi="Arial" w:cs="Arial"/>
          <w:color w:val="000000" w:themeColor="text1"/>
          <w:kern w:val="0"/>
          <w:sz w:val="20"/>
          <w:szCs w:val="20"/>
          <w:lang w:eastAsia="en-GB"/>
          <w14:ligatures w14:val="none"/>
        </w:rPr>
        <w:t>ist in</w:t>
      </w:r>
      <w:r w:rsidRPr="002427A8">
        <w:rPr>
          <w:rFonts w:ascii="Arial" w:eastAsia="Calibri" w:hAnsi="Arial" w:cs="Arial"/>
          <w:color w:val="000000" w:themeColor="text1"/>
          <w:kern w:val="0"/>
          <w:sz w:val="20"/>
          <w:szCs w:val="20"/>
          <w:lang w:eastAsia="en-GB"/>
          <w14:ligatures w14:val="none"/>
        </w:rPr>
        <w:t xml:space="preserve"> audit</w:t>
      </w:r>
      <w:r w:rsidR="006E3459">
        <w:rPr>
          <w:rFonts w:ascii="Arial" w:eastAsia="Calibri" w:hAnsi="Arial" w:cs="Arial"/>
          <w:color w:val="000000" w:themeColor="text1"/>
          <w:kern w:val="0"/>
          <w:sz w:val="20"/>
          <w:szCs w:val="20"/>
          <w:lang w:eastAsia="en-GB"/>
          <w14:ligatures w14:val="none"/>
        </w:rPr>
        <w:t>s and provide</w:t>
      </w:r>
      <w:r w:rsidR="003C54E6">
        <w:rPr>
          <w:rFonts w:ascii="Arial" w:eastAsia="Calibri" w:hAnsi="Arial" w:cs="Arial"/>
          <w:color w:val="000000" w:themeColor="text1"/>
          <w:kern w:val="0"/>
          <w:sz w:val="20"/>
          <w:szCs w:val="20"/>
          <w:lang w:eastAsia="en-GB"/>
          <w14:ligatures w14:val="none"/>
        </w:rPr>
        <w:t xml:space="preserve"> necessary do</w:t>
      </w:r>
      <w:r w:rsidR="00127953">
        <w:rPr>
          <w:rFonts w:ascii="Arial" w:eastAsia="Calibri" w:hAnsi="Arial" w:cs="Arial"/>
          <w:color w:val="000000" w:themeColor="text1"/>
          <w:kern w:val="0"/>
          <w:sz w:val="20"/>
          <w:szCs w:val="20"/>
          <w:lang w:eastAsia="en-GB"/>
          <w14:ligatures w14:val="none"/>
        </w:rPr>
        <w:t>c</w:t>
      </w:r>
      <w:r w:rsidR="003C54E6">
        <w:rPr>
          <w:rFonts w:ascii="Arial" w:eastAsia="Calibri" w:hAnsi="Arial" w:cs="Arial"/>
          <w:color w:val="000000" w:themeColor="text1"/>
          <w:kern w:val="0"/>
          <w:sz w:val="20"/>
          <w:szCs w:val="20"/>
          <w:lang w:eastAsia="en-GB"/>
          <w14:ligatures w14:val="none"/>
        </w:rPr>
        <w:t>umentation as requested.</w:t>
      </w:r>
    </w:p>
    <w:p w14:paraId="40863B3A" w14:textId="102C7458" w:rsidR="00A41625" w:rsidRDefault="00A55EB5" w:rsidP="00A41625">
      <w:pPr>
        <w:spacing w:after="160" w:line="259" w:lineRule="auto"/>
        <w:rPr>
          <w:rFonts w:ascii="Arial" w:eastAsia="Calibri" w:hAnsi="Arial" w:cs="Arial"/>
          <w:color w:val="000000" w:themeColor="text1"/>
          <w:kern w:val="0"/>
          <w:sz w:val="20"/>
          <w:szCs w:val="20"/>
          <w:lang w:eastAsia="en-GB"/>
          <w14:ligatures w14:val="none"/>
        </w:rPr>
      </w:pPr>
      <w:r>
        <w:t xml:space="preserve"> </w:t>
      </w:r>
      <w:r w:rsidRPr="002427A8">
        <w:rPr>
          <w:rFonts w:ascii="Arial" w:eastAsia="Calibri" w:hAnsi="Arial" w:cs="Arial"/>
          <w:color w:val="000000" w:themeColor="text1"/>
          <w:kern w:val="0"/>
          <w:sz w:val="20"/>
          <w:szCs w:val="20"/>
          <w:lang w:eastAsia="en-GB"/>
          <w14:ligatures w14:val="none"/>
        </w:rPr>
        <w:t xml:space="preserve">• </w:t>
      </w:r>
      <w:r w:rsidRPr="00A55EB5">
        <w:rPr>
          <w:rFonts w:ascii="Arial" w:eastAsia="Calibri" w:hAnsi="Arial" w:cs="Arial"/>
          <w:color w:val="000000" w:themeColor="text1"/>
          <w:kern w:val="0"/>
          <w:sz w:val="20"/>
          <w:szCs w:val="20"/>
          <w:lang w:eastAsia="en-GB"/>
          <w14:ligatures w14:val="none"/>
        </w:rPr>
        <w:t>Establish and maintain credit policies and procedures</w:t>
      </w:r>
      <w:r w:rsidR="00E33855">
        <w:rPr>
          <w:rFonts w:ascii="Arial" w:eastAsia="Calibri" w:hAnsi="Arial" w:cs="Arial"/>
          <w:color w:val="000000" w:themeColor="text1"/>
          <w:kern w:val="0"/>
          <w:sz w:val="20"/>
          <w:szCs w:val="20"/>
          <w:lang w:eastAsia="en-GB"/>
          <w14:ligatures w14:val="none"/>
        </w:rPr>
        <w:t>.</w:t>
      </w:r>
    </w:p>
    <w:p w14:paraId="34E98A9A" w14:textId="77777777" w:rsidR="0043425F" w:rsidRPr="00E33855" w:rsidRDefault="0043425F" w:rsidP="00DF274B">
      <w:pPr>
        <w:rPr>
          <w:rFonts w:ascii="Arial" w:eastAsia="Calibri" w:hAnsi="Arial" w:cs="Arial"/>
          <w:color w:val="000000" w:themeColor="text1"/>
          <w:kern w:val="0"/>
          <w:sz w:val="20"/>
          <w:szCs w:val="20"/>
          <w:lang w:eastAsia="en-GB"/>
          <w14:ligatures w14:val="none"/>
        </w:rPr>
      </w:pPr>
    </w:p>
    <w:p w14:paraId="38575846" w14:textId="41591367" w:rsidR="00D46626" w:rsidRPr="00D46626" w:rsidRDefault="002427A8" w:rsidP="00D46626">
      <w:pPr>
        <w:spacing w:after="160" w:line="259" w:lineRule="auto"/>
        <w:rPr>
          <w:rFonts w:ascii="Arial" w:eastAsia="Calibri" w:hAnsi="Arial" w:cs="Arial"/>
          <w:color w:val="000000" w:themeColor="text1"/>
          <w:kern w:val="0"/>
          <w:sz w:val="20"/>
          <w:szCs w:val="20"/>
          <w:lang w:eastAsia="en-GB"/>
          <w14:ligatures w14:val="none"/>
        </w:rPr>
      </w:pPr>
      <w:r w:rsidRPr="00B73E0B">
        <w:rPr>
          <w:rFonts w:ascii="Arial" w:eastAsia="Calibri" w:hAnsi="Arial" w:cs="Arial"/>
          <w:color w:val="000000" w:themeColor="text1"/>
          <w:kern w:val="0"/>
          <w:sz w:val="20"/>
          <w:szCs w:val="20"/>
          <w:lang w:eastAsia="en-GB"/>
          <w14:ligatures w14:val="none"/>
        </w:rPr>
        <w:t xml:space="preserve"> </w:t>
      </w:r>
      <w:r w:rsidR="00B73E0B" w:rsidRPr="002427A8">
        <w:rPr>
          <w:rFonts w:ascii="Arial" w:eastAsia="Calibri" w:hAnsi="Arial" w:cs="Arial"/>
          <w:color w:val="000000" w:themeColor="text1"/>
          <w:kern w:val="0"/>
          <w:sz w:val="20"/>
          <w:szCs w:val="20"/>
          <w:lang w:eastAsia="en-GB"/>
          <w14:ligatures w14:val="none"/>
        </w:rPr>
        <w:t xml:space="preserve">• </w:t>
      </w:r>
      <w:r w:rsidRPr="00B73E0B">
        <w:rPr>
          <w:rFonts w:ascii="Arial" w:eastAsia="Calibri" w:hAnsi="Arial" w:cs="Arial"/>
          <w:color w:val="000000" w:themeColor="text1"/>
          <w:kern w:val="0"/>
          <w:sz w:val="20"/>
          <w:szCs w:val="20"/>
          <w:lang w:eastAsia="en-GB"/>
          <w14:ligatures w14:val="none"/>
        </w:rPr>
        <w:t>Ensure that you follow and keep up to date with all relevant Notting Hill Genesis and statutory policies and</w:t>
      </w:r>
      <w:r w:rsidRPr="002427A8">
        <w:rPr>
          <w:rFonts w:eastAsia="Calibri"/>
          <w:color w:val="000000" w:themeColor="text1"/>
          <w:sz w:val="20"/>
          <w:szCs w:val="20"/>
        </w:rPr>
        <w:t xml:space="preserve"> </w:t>
      </w:r>
      <w:r w:rsidRPr="00D46626">
        <w:rPr>
          <w:rFonts w:ascii="Arial" w:eastAsia="Calibri" w:hAnsi="Arial" w:cs="Arial"/>
          <w:color w:val="000000" w:themeColor="text1"/>
          <w:kern w:val="0"/>
          <w:sz w:val="20"/>
          <w:szCs w:val="20"/>
          <w:lang w:eastAsia="en-GB"/>
          <w14:ligatures w14:val="none"/>
        </w:rPr>
        <w:t>related procedures including health and safety and financial regulations.</w:t>
      </w:r>
    </w:p>
    <w:p w14:paraId="04414DC3" w14:textId="77777777" w:rsidR="00FC74C7" w:rsidRDefault="00D46626" w:rsidP="00D46626">
      <w:pPr>
        <w:spacing w:after="160" w:line="259" w:lineRule="auto"/>
        <w:rPr>
          <w:rFonts w:ascii="Arial" w:hAnsi="Arial" w:cs="Arial"/>
          <w:sz w:val="20"/>
          <w:szCs w:val="20"/>
        </w:rPr>
      </w:pPr>
      <w:r w:rsidRPr="000E607B">
        <w:rPr>
          <w:rFonts w:ascii="Arial" w:eastAsia="Calibri" w:hAnsi="Arial" w:cs="Arial"/>
          <w:color w:val="000000" w:themeColor="text1"/>
          <w:kern w:val="0"/>
          <w:sz w:val="20"/>
          <w:szCs w:val="20"/>
          <w:lang w:eastAsia="en-GB"/>
          <w14:ligatures w14:val="none"/>
        </w:rPr>
        <w:t>•</w:t>
      </w:r>
      <w:r>
        <w:rPr>
          <w:rFonts w:ascii="Arial" w:eastAsia="Calibri" w:hAnsi="Arial" w:cs="Arial"/>
          <w:color w:val="000000" w:themeColor="text1"/>
          <w:sz w:val="20"/>
          <w:szCs w:val="20"/>
        </w:rPr>
        <w:t xml:space="preserve"> </w:t>
      </w:r>
      <w:r w:rsidR="002427A8" w:rsidRPr="00541F69">
        <w:rPr>
          <w:rFonts w:ascii="Arial" w:hAnsi="Arial" w:cs="Arial"/>
          <w:sz w:val="20"/>
          <w:szCs w:val="20"/>
        </w:rPr>
        <w:t>Hybrid arrangements - at</w:t>
      </w:r>
      <w:r w:rsidR="002427A8" w:rsidRPr="00541F69">
        <w:rPr>
          <w:rFonts w:ascii="Arial" w:hAnsi="Arial" w:cs="Arial"/>
          <w:b/>
          <w:bCs/>
          <w:sz w:val="20"/>
          <w:szCs w:val="20"/>
        </w:rPr>
        <w:t xml:space="preserve"> </w:t>
      </w:r>
      <w:r w:rsidR="002427A8" w:rsidRPr="00541F69">
        <w:rPr>
          <w:rStyle w:val="Strong"/>
          <w:rFonts w:ascii="Arial" w:hAnsi="Arial" w:cs="Arial"/>
          <w:b w:val="0"/>
          <w:bCs w:val="0"/>
          <w:sz w:val="20"/>
          <w:szCs w:val="20"/>
        </w:rPr>
        <w:t>least three days a week in an office</w:t>
      </w:r>
      <w:r w:rsidR="002427A8" w:rsidRPr="00541F69">
        <w:rPr>
          <w:rFonts w:ascii="Arial" w:hAnsi="Arial" w:cs="Arial"/>
          <w:sz w:val="20"/>
          <w:szCs w:val="20"/>
        </w:rPr>
        <w:t>. On other days, work</w:t>
      </w:r>
      <w:r w:rsidR="002427A8">
        <w:rPr>
          <w:rFonts w:ascii="Arial" w:hAnsi="Arial" w:cs="Arial"/>
          <w:sz w:val="20"/>
          <w:szCs w:val="20"/>
        </w:rPr>
        <w:t>ing</w:t>
      </w:r>
      <w:r w:rsidR="002427A8" w:rsidRPr="00541F69">
        <w:rPr>
          <w:rFonts w:ascii="Arial" w:hAnsi="Arial" w:cs="Arial"/>
          <w:sz w:val="20"/>
          <w:szCs w:val="20"/>
        </w:rPr>
        <w:t xml:space="preserve"> from home </w:t>
      </w:r>
      <w:r w:rsidR="002427A8">
        <w:rPr>
          <w:rFonts w:ascii="Arial" w:hAnsi="Arial" w:cs="Arial"/>
          <w:sz w:val="20"/>
          <w:szCs w:val="20"/>
        </w:rPr>
        <w:t xml:space="preserve">may be possible, </w:t>
      </w:r>
      <w:r w:rsidR="002427A8" w:rsidRPr="00541F69">
        <w:rPr>
          <w:rFonts w:ascii="Arial" w:hAnsi="Arial" w:cs="Arial"/>
          <w:sz w:val="20"/>
          <w:szCs w:val="20"/>
        </w:rPr>
        <w:t>depending on the work and the interaction required.</w:t>
      </w:r>
    </w:p>
    <w:p w14:paraId="7C52C166" w14:textId="0F1611F7" w:rsidR="00573285" w:rsidRDefault="00573285" w:rsidP="00573285">
      <w:pPr>
        <w:rPr>
          <w:rFonts w:ascii="Arial" w:eastAsia="Calibri" w:hAnsi="Arial" w:cs="Arial"/>
          <w:color w:val="000000" w:themeColor="text1"/>
          <w:kern w:val="0"/>
          <w:sz w:val="20"/>
          <w:szCs w:val="20"/>
          <w:lang w:eastAsia="en-GB"/>
          <w14:ligatures w14:val="none"/>
        </w:rPr>
      </w:pPr>
      <w:r w:rsidRPr="000E607B">
        <w:rPr>
          <w:rFonts w:ascii="Arial" w:eastAsia="Calibri" w:hAnsi="Arial" w:cs="Arial"/>
          <w:color w:val="000000" w:themeColor="text1"/>
          <w:kern w:val="0"/>
          <w:sz w:val="20"/>
          <w:szCs w:val="20"/>
          <w:lang w:eastAsia="en-GB"/>
          <w14:ligatures w14:val="none"/>
        </w:rPr>
        <w:t>•</w:t>
      </w:r>
      <w:r>
        <w:rPr>
          <w:rFonts w:ascii="Arial" w:eastAsia="Calibri" w:hAnsi="Arial" w:cs="Arial"/>
          <w:color w:val="000000" w:themeColor="text1"/>
          <w:kern w:val="0"/>
          <w:sz w:val="20"/>
          <w:szCs w:val="20"/>
          <w:lang w:eastAsia="en-GB"/>
          <w14:ligatures w14:val="none"/>
        </w:rPr>
        <w:t xml:space="preserve"> </w:t>
      </w:r>
      <w:r w:rsidRPr="008C0E1B">
        <w:rPr>
          <w:rFonts w:ascii="Arial" w:eastAsia="Calibri" w:hAnsi="Arial" w:cs="Arial"/>
          <w:color w:val="000000" w:themeColor="text1"/>
          <w:kern w:val="0"/>
          <w:sz w:val="20"/>
          <w:szCs w:val="20"/>
          <w:lang w:eastAsia="en-GB"/>
          <w14:ligatures w14:val="none"/>
        </w:rPr>
        <w:t>Deputise for the Finance Operations Manager AR</w:t>
      </w:r>
    </w:p>
    <w:p w14:paraId="75C68FCD" w14:textId="77777777" w:rsidR="0043425F" w:rsidRPr="008C0E1B" w:rsidRDefault="0043425F" w:rsidP="00573285">
      <w:pPr>
        <w:rPr>
          <w:rFonts w:ascii="Arial" w:eastAsia="Calibri" w:hAnsi="Arial" w:cs="Arial"/>
          <w:color w:val="000000" w:themeColor="text1"/>
          <w:kern w:val="0"/>
          <w:sz w:val="20"/>
          <w:szCs w:val="20"/>
          <w:lang w:eastAsia="en-GB"/>
          <w14:ligatures w14:val="none"/>
        </w:rPr>
      </w:pPr>
    </w:p>
    <w:p w14:paraId="70B37E1F" w14:textId="17275665" w:rsidR="008C0E1B" w:rsidRPr="00C64C65" w:rsidRDefault="00360B91" w:rsidP="00D46626">
      <w:pPr>
        <w:spacing w:after="160" w:line="259" w:lineRule="auto"/>
        <w:rPr>
          <w:rFonts w:ascii="Arial" w:hAnsi="Arial" w:cs="Arial"/>
          <w:sz w:val="20"/>
          <w:szCs w:val="20"/>
        </w:rPr>
      </w:pPr>
      <w:r w:rsidRPr="000E607B">
        <w:rPr>
          <w:rFonts w:ascii="Arial" w:eastAsia="Calibri" w:hAnsi="Arial" w:cs="Arial"/>
          <w:color w:val="000000" w:themeColor="text1"/>
          <w:kern w:val="0"/>
          <w:sz w:val="20"/>
          <w:szCs w:val="20"/>
          <w:lang w:eastAsia="en-GB"/>
          <w14:ligatures w14:val="none"/>
        </w:rPr>
        <w:t>•</w:t>
      </w:r>
      <w:r>
        <w:rPr>
          <w:rFonts w:ascii="Arial" w:eastAsia="Calibri" w:hAnsi="Arial" w:cs="Arial"/>
          <w:color w:val="000000" w:themeColor="text1"/>
          <w:kern w:val="0"/>
          <w:sz w:val="20"/>
          <w:szCs w:val="20"/>
          <w:lang w:eastAsia="en-GB"/>
          <w14:ligatures w14:val="none"/>
        </w:rPr>
        <w:t xml:space="preserve"> </w:t>
      </w:r>
      <w:r w:rsidR="001A4F16">
        <w:rPr>
          <w:rFonts w:ascii="Arial" w:hAnsi="Arial" w:cs="Arial"/>
          <w:sz w:val="20"/>
          <w:szCs w:val="20"/>
        </w:rPr>
        <w:t xml:space="preserve">Lead the team and be the super user </w:t>
      </w:r>
      <w:r>
        <w:rPr>
          <w:rFonts w:ascii="Arial" w:hAnsi="Arial" w:cs="Arial"/>
          <w:sz w:val="20"/>
          <w:szCs w:val="20"/>
        </w:rPr>
        <w:t xml:space="preserve">for the AR function within </w:t>
      </w:r>
      <w:r w:rsidR="000F5D78">
        <w:rPr>
          <w:rFonts w:ascii="Arial" w:hAnsi="Arial" w:cs="Arial"/>
          <w:sz w:val="20"/>
          <w:szCs w:val="20"/>
        </w:rPr>
        <w:t xml:space="preserve">Microsoft </w:t>
      </w:r>
      <w:r>
        <w:rPr>
          <w:rFonts w:ascii="Arial" w:hAnsi="Arial" w:cs="Arial"/>
          <w:sz w:val="20"/>
          <w:szCs w:val="20"/>
        </w:rPr>
        <w:t>D365</w:t>
      </w:r>
      <w:r w:rsidR="000F5D78">
        <w:rPr>
          <w:rFonts w:ascii="Arial" w:hAnsi="Arial" w:cs="Arial"/>
          <w:sz w:val="20"/>
          <w:szCs w:val="20"/>
        </w:rPr>
        <w:t>.</w:t>
      </w:r>
    </w:p>
    <w:p w14:paraId="11D2C539" w14:textId="3F24DD0F" w:rsidR="00746AD0" w:rsidRPr="00D5729A" w:rsidRDefault="00746AD0" w:rsidP="00D46626">
      <w:pPr>
        <w:spacing w:after="160" w:line="259" w:lineRule="auto"/>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Default="00D5729A">
      <w:pPr>
        <w:rPr>
          <w:rFonts w:ascii="Arial" w:hAnsi="Arial" w:cs="Arial"/>
          <w:b/>
          <w:bCs/>
          <w:sz w:val="20"/>
          <w:szCs w:val="20"/>
        </w:rPr>
      </w:pPr>
    </w:p>
    <w:p w14:paraId="30F1B37A" w14:textId="3AC9FC91" w:rsidR="00A53E00" w:rsidRPr="00A53E00" w:rsidRDefault="00A53E00">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 xml:space="preserve">Behaviours for success </w:t>
      </w:r>
    </w:p>
    <w:p w14:paraId="3481FD3E" w14:textId="77777777" w:rsidR="00A53E00" w:rsidRDefault="00A53E00" w:rsidP="00477A2E">
      <w:pPr>
        <w:rPr>
          <w:rFonts w:ascii="Arial" w:hAnsi="Arial" w:cs="Arial"/>
          <w:sz w:val="20"/>
          <w:szCs w:val="20"/>
        </w:rPr>
      </w:pPr>
    </w:p>
    <w:p w14:paraId="62BC60E5" w14:textId="59D927AB" w:rsidR="00477A2E" w:rsidRDefault="00477A2E" w:rsidP="00477A2E">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FDE1C69" w14:textId="77777777" w:rsidR="00477A2E" w:rsidRDefault="00477A2E" w:rsidP="00477A2E">
      <w:pPr>
        <w:rPr>
          <w:rFonts w:ascii="Arial" w:hAnsi="Arial" w:cs="Arial"/>
          <w:sz w:val="20"/>
          <w:szCs w:val="20"/>
        </w:rPr>
      </w:pPr>
    </w:p>
    <w:p w14:paraId="36F4E593"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6C1814F0"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72E82189"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4E5B89C4"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8C10DEE"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11402241" w14:textId="77777777" w:rsidR="00477A2E" w:rsidRDefault="00477A2E" w:rsidP="00477A2E">
      <w:pPr>
        <w:rPr>
          <w:rFonts w:ascii="Arial" w:hAnsi="Arial" w:cs="Arial"/>
          <w:sz w:val="20"/>
          <w:szCs w:val="20"/>
        </w:rPr>
      </w:pPr>
    </w:p>
    <w:p w14:paraId="54C47C58" w14:textId="7FE78191" w:rsidR="00CC635B" w:rsidRDefault="00CC635B" w:rsidP="00CC635B">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Please refer to the framework. </w:t>
      </w:r>
      <w:hyperlink r:id="rId10" w:history="1">
        <w:r w:rsidR="0047450B">
          <w:rPr>
            <w:rStyle w:val="Hyperlink"/>
          </w:rPr>
          <w:t>Values and behaviours - Milo (nhg.org.uk)</w:t>
        </w:r>
      </w:hyperlink>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manager</w:t>
      </w:r>
      <w:r>
        <w:rPr>
          <w:rFonts w:ascii="Arial" w:hAnsi="Arial" w:cs="Arial"/>
          <w:sz w:val="20"/>
          <w:szCs w:val="20"/>
        </w:rPr>
        <w:t xml:space="preserve"> level</w:t>
      </w:r>
      <w:r w:rsidR="00C65D65">
        <w:rPr>
          <w:rFonts w:ascii="Arial" w:hAnsi="Arial" w:cs="Arial"/>
          <w:sz w:val="20"/>
          <w:szCs w:val="20"/>
        </w:rPr>
        <w:t>.</w:t>
      </w:r>
    </w:p>
    <w:p w14:paraId="10E30CE5" w14:textId="77777777" w:rsidR="00CC635B" w:rsidRDefault="00CC635B" w:rsidP="00CC635B">
      <w:pPr>
        <w:rPr>
          <w:rFonts w:ascii="Arial" w:hAnsi="Arial" w:cs="Arial"/>
          <w:sz w:val="20"/>
          <w:szCs w:val="20"/>
        </w:rPr>
      </w:pPr>
    </w:p>
    <w:p w14:paraId="71726742" w14:textId="709E35A8" w:rsidR="00CC635B" w:rsidRPr="00D31A67" w:rsidRDefault="00CC635B" w:rsidP="00CC635B">
      <w:pPr>
        <w:rPr>
          <w:rFonts w:ascii="Arial" w:hAnsi="Arial" w:cs="Arial"/>
          <w:b/>
          <w:bCs/>
          <w:sz w:val="20"/>
          <w:szCs w:val="20"/>
        </w:rPr>
      </w:pPr>
      <w:r>
        <w:rPr>
          <w:rFonts w:ascii="Arial" w:hAnsi="Arial" w:cs="Arial"/>
          <w:sz w:val="20"/>
          <w:szCs w:val="20"/>
        </w:rPr>
        <w:t>This is a people manager role. Please refer to</w:t>
      </w:r>
      <w:r w:rsidR="005223A7">
        <w:rPr>
          <w:rFonts w:ascii="Arial" w:hAnsi="Arial" w:cs="Arial"/>
          <w:sz w:val="20"/>
          <w:szCs w:val="20"/>
        </w:rPr>
        <w:t xml:space="preserve"> our </w:t>
      </w:r>
      <w:r>
        <w:rPr>
          <w:rFonts w:ascii="Arial" w:hAnsi="Arial" w:cs="Arial"/>
          <w:sz w:val="20"/>
          <w:szCs w:val="20"/>
        </w:rPr>
        <w:t xml:space="preserve">people manager standards. </w:t>
      </w:r>
      <w:hyperlink r:id="rId11" w:history="1">
        <w:r w:rsidR="006B37B5">
          <w:rPr>
            <w:rStyle w:val="Hyperlink"/>
          </w:rPr>
          <w:t>People manager standards - Milo (nhg.org.uk)</w:t>
        </w:r>
      </w:hyperlink>
      <w:r w:rsidRPr="00D31A67">
        <w:rPr>
          <w:rFonts w:ascii="Arial" w:hAnsi="Arial" w:cs="Arial"/>
          <w:b/>
          <w:bCs/>
          <w:sz w:val="20"/>
          <w:szCs w:val="20"/>
        </w:rPr>
        <w:t xml:space="preserve"> </w:t>
      </w:r>
    </w:p>
    <w:p w14:paraId="1084A410" w14:textId="77777777" w:rsidR="00D5729A" w:rsidRDefault="00D5729A" w:rsidP="00D5729A">
      <w:pPr>
        <w:rPr>
          <w:rFonts w:ascii="Arial" w:hAnsi="Arial" w:cs="Arial"/>
          <w:sz w:val="20"/>
          <w:szCs w:val="20"/>
        </w:rPr>
      </w:pPr>
    </w:p>
    <w:p w14:paraId="70F159C8" w14:textId="0B01580D" w:rsidR="00D5729A" w:rsidRP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4886742F" w14:textId="77777777" w:rsidR="00D5729A" w:rsidRPr="00D5729A" w:rsidRDefault="00D5729A" w:rsidP="00D5729A">
      <w:pPr>
        <w:rPr>
          <w:rFonts w:ascii="Arial" w:hAnsi="Arial" w:cs="Arial"/>
          <w:b/>
          <w:sz w:val="20"/>
          <w:szCs w:val="20"/>
        </w:rPr>
      </w:pPr>
    </w:p>
    <w:p w14:paraId="5962A205" w14:textId="77777777" w:rsidR="001668DE" w:rsidRDefault="000F7D6A" w:rsidP="00D5729A">
      <w:pPr>
        <w:pStyle w:val="ListParagraph"/>
        <w:numPr>
          <w:ilvl w:val="0"/>
          <w:numId w:val="10"/>
        </w:numPr>
        <w:spacing w:after="60" w:line="276" w:lineRule="auto"/>
        <w:rPr>
          <w:rFonts w:ascii="Arial" w:hAnsi="Arial" w:cs="Arial"/>
          <w:sz w:val="20"/>
          <w:szCs w:val="20"/>
        </w:rPr>
      </w:pPr>
      <w:r>
        <w:rPr>
          <w:rFonts w:ascii="Arial" w:hAnsi="Arial" w:cs="Arial"/>
          <w:sz w:val="20"/>
          <w:szCs w:val="20"/>
        </w:rPr>
        <w:t>Part</w:t>
      </w:r>
      <w:r w:rsidR="00266667">
        <w:rPr>
          <w:rFonts w:ascii="Arial" w:hAnsi="Arial" w:cs="Arial"/>
          <w:sz w:val="20"/>
          <w:szCs w:val="20"/>
        </w:rPr>
        <w:t>/fully qualified CCAB desirable or qualified by experience</w:t>
      </w:r>
      <w:r w:rsidR="001668DE">
        <w:rPr>
          <w:rFonts w:ascii="Arial" w:hAnsi="Arial" w:cs="Arial"/>
          <w:sz w:val="20"/>
          <w:szCs w:val="20"/>
        </w:rPr>
        <w:t>.</w:t>
      </w:r>
    </w:p>
    <w:p w14:paraId="272A8B00" w14:textId="24197149" w:rsidR="001D5D4D" w:rsidRDefault="001668DE" w:rsidP="00D5729A">
      <w:pPr>
        <w:pStyle w:val="ListParagraph"/>
        <w:numPr>
          <w:ilvl w:val="0"/>
          <w:numId w:val="10"/>
        </w:numPr>
        <w:spacing w:after="60" w:line="276" w:lineRule="auto"/>
        <w:rPr>
          <w:rFonts w:ascii="Arial" w:hAnsi="Arial" w:cs="Arial"/>
          <w:sz w:val="20"/>
          <w:szCs w:val="20"/>
        </w:rPr>
      </w:pPr>
      <w:r>
        <w:rPr>
          <w:rFonts w:ascii="Arial" w:hAnsi="Arial" w:cs="Arial"/>
          <w:sz w:val="20"/>
          <w:szCs w:val="20"/>
        </w:rPr>
        <w:t>P</w:t>
      </w:r>
      <w:r w:rsidR="00266667">
        <w:rPr>
          <w:rFonts w:ascii="Arial" w:hAnsi="Arial" w:cs="Arial"/>
          <w:sz w:val="20"/>
          <w:szCs w:val="20"/>
        </w:rPr>
        <w:t xml:space="preserve">roven experience in accounts payable </w:t>
      </w:r>
      <w:r w:rsidR="0051251E">
        <w:rPr>
          <w:rFonts w:ascii="Arial" w:hAnsi="Arial" w:cs="Arial"/>
          <w:sz w:val="20"/>
          <w:szCs w:val="20"/>
        </w:rPr>
        <w:t>role essential</w:t>
      </w:r>
      <w:r w:rsidR="00AE1D53">
        <w:rPr>
          <w:rFonts w:ascii="Arial" w:hAnsi="Arial" w:cs="Arial"/>
          <w:sz w:val="20"/>
          <w:szCs w:val="20"/>
        </w:rPr>
        <w:t>,</w:t>
      </w:r>
      <w:r w:rsidR="001D5D4D">
        <w:rPr>
          <w:rFonts w:ascii="Arial" w:hAnsi="Arial" w:cs="Arial"/>
          <w:sz w:val="20"/>
          <w:szCs w:val="20"/>
        </w:rPr>
        <w:t xml:space="preserve"> </w:t>
      </w:r>
      <w:r>
        <w:rPr>
          <w:rFonts w:ascii="Arial" w:hAnsi="Arial" w:cs="Arial"/>
          <w:sz w:val="20"/>
          <w:szCs w:val="20"/>
        </w:rPr>
        <w:t xml:space="preserve">with some </w:t>
      </w:r>
      <w:r w:rsidR="00B445BF">
        <w:rPr>
          <w:rFonts w:ascii="Arial" w:hAnsi="Arial" w:cs="Arial"/>
          <w:sz w:val="20"/>
          <w:szCs w:val="20"/>
        </w:rPr>
        <w:t>experience in a supervisory or leadership capacity.</w:t>
      </w:r>
    </w:p>
    <w:p w14:paraId="5A6F064D" w14:textId="40B11857" w:rsidR="10DD9CE8" w:rsidRPr="00A42BF8" w:rsidRDefault="00334BF6" w:rsidP="30B223CD">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Proficiency in using accounting software and MS Office</w:t>
      </w:r>
      <w:r w:rsidR="00553A5C">
        <w:rPr>
          <w:rFonts w:ascii="Arial" w:eastAsia="Calibri" w:hAnsi="Arial" w:cs="Arial"/>
          <w:color w:val="000000" w:themeColor="text1"/>
          <w:sz w:val="20"/>
          <w:szCs w:val="20"/>
        </w:rPr>
        <w:t xml:space="preserve"> applications, particularly Excel.</w:t>
      </w:r>
    </w:p>
    <w:p w14:paraId="0A143C6F" w14:textId="7A9EE3E5" w:rsidR="00A42BF8" w:rsidRPr="00EB18A6" w:rsidRDefault="00A42BF8" w:rsidP="30B223CD">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 xml:space="preserve">Excellent attention to detail and </w:t>
      </w:r>
      <w:r w:rsidR="00825774">
        <w:rPr>
          <w:rFonts w:ascii="Arial" w:eastAsia="Calibri" w:hAnsi="Arial" w:cs="Arial"/>
          <w:color w:val="000000" w:themeColor="text1"/>
          <w:sz w:val="20"/>
          <w:szCs w:val="20"/>
        </w:rPr>
        <w:t>accuracy with strong</w:t>
      </w:r>
      <w:r w:rsidR="007C1BF1">
        <w:rPr>
          <w:rFonts w:ascii="Arial" w:eastAsia="Calibri" w:hAnsi="Arial" w:cs="Arial"/>
          <w:color w:val="000000" w:themeColor="text1"/>
          <w:sz w:val="20"/>
          <w:szCs w:val="20"/>
        </w:rPr>
        <w:t xml:space="preserve"> analytical and problem-solving skills.</w:t>
      </w:r>
    </w:p>
    <w:p w14:paraId="6838A303" w14:textId="768D8C3B" w:rsidR="00EB18A6" w:rsidRPr="00216254" w:rsidRDefault="007C1BF1" w:rsidP="30B223CD">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E</w:t>
      </w:r>
      <w:r w:rsidR="00ED071D">
        <w:rPr>
          <w:rFonts w:ascii="Arial" w:eastAsia="Calibri" w:hAnsi="Arial" w:cs="Arial"/>
          <w:color w:val="000000" w:themeColor="text1"/>
          <w:sz w:val="20"/>
          <w:szCs w:val="20"/>
        </w:rPr>
        <w:t xml:space="preserve">ffective communication </w:t>
      </w:r>
      <w:r w:rsidR="002A63CD">
        <w:rPr>
          <w:rFonts w:ascii="Arial" w:eastAsia="Calibri" w:hAnsi="Arial" w:cs="Arial"/>
          <w:color w:val="000000" w:themeColor="text1"/>
          <w:sz w:val="20"/>
          <w:szCs w:val="20"/>
        </w:rPr>
        <w:t xml:space="preserve">and interpersonal </w:t>
      </w:r>
      <w:r w:rsidR="00ED071D">
        <w:rPr>
          <w:rFonts w:ascii="Arial" w:eastAsia="Calibri" w:hAnsi="Arial" w:cs="Arial"/>
          <w:color w:val="000000" w:themeColor="text1"/>
          <w:sz w:val="20"/>
          <w:szCs w:val="20"/>
        </w:rPr>
        <w:t>skills (both written and oral)</w:t>
      </w:r>
      <w:r w:rsidR="002A63CD">
        <w:rPr>
          <w:rFonts w:ascii="Arial" w:eastAsia="Calibri" w:hAnsi="Arial" w:cs="Arial"/>
          <w:color w:val="000000" w:themeColor="text1"/>
          <w:sz w:val="20"/>
          <w:szCs w:val="20"/>
        </w:rPr>
        <w:t>.</w:t>
      </w:r>
      <w:r w:rsidR="0057591A">
        <w:rPr>
          <w:rFonts w:ascii="Arial" w:eastAsia="Calibri" w:hAnsi="Arial" w:cs="Arial"/>
          <w:color w:val="000000" w:themeColor="text1"/>
          <w:sz w:val="20"/>
          <w:szCs w:val="20"/>
        </w:rPr>
        <w:t xml:space="preserve"> </w:t>
      </w:r>
    </w:p>
    <w:p w14:paraId="4835F25F" w14:textId="121F099D" w:rsidR="00216254" w:rsidRPr="00E46BE9" w:rsidRDefault="00216254" w:rsidP="30B223CD">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Capab</w:t>
      </w:r>
      <w:r w:rsidR="001325FD">
        <w:rPr>
          <w:rFonts w:ascii="Arial" w:eastAsia="Calibri" w:hAnsi="Arial" w:cs="Arial"/>
          <w:color w:val="000000" w:themeColor="text1"/>
          <w:sz w:val="20"/>
          <w:szCs w:val="20"/>
        </w:rPr>
        <w:t xml:space="preserve">ility for analysing complex data, </w:t>
      </w:r>
      <w:r w:rsidR="00C87952">
        <w:rPr>
          <w:rFonts w:ascii="Arial" w:eastAsia="Calibri" w:hAnsi="Arial" w:cs="Arial"/>
          <w:color w:val="000000" w:themeColor="text1"/>
          <w:sz w:val="20"/>
          <w:szCs w:val="20"/>
        </w:rPr>
        <w:t>presentable for</w:t>
      </w:r>
      <w:r w:rsidR="00A941E9">
        <w:rPr>
          <w:rFonts w:ascii="Arial" w:eastAsia="Calibri" w:hAnsi="Arial" w:cs="Arial"/>
          <w:color w:val="000000" w:themeColor="text1"/>
          <w:sz w:val="20"/>
          <w:szCs w:val="20"/>
        </w:rPr>
        <w:t xml:space="preserve"> senior management</w:t>
      </w:r>
      <w:r w:rsidR="00E46BE9">
        <w:rPr>
          <w:rFonts w:ascii="Arial" w:eastAsia="Calibri" w:hAnsi="Arial" w:cs="Arial"/>
          <w:color w:val="000000" w:themeColor="text1"/>
          <w:sz w:val="20"/>
          <w:szCs w:val="20"/>
        </w:rPr>
        <w:t>.</w:t>
      </w:r>
    </w:p>
    <w:p w14:paraId="35D3F4A3" w14:textId="2979518C" w:rsidR="00E46BE9" w:rsidRPr="00041CE0" w:rsidRDefault="00336CF2" w:rsidP="30B223CD">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 xml:space="preserve">Ability to work </w:t>
      </w:r>
      <w:r w:rsidR="00E14F4C">
        <w:rPr>
          <w:rFonts w:ascii="Arial" w:eastAsia="Calibri" w:hAnsi="Arial" w:cs="Arial"/>
          <w:color w:val="000000" w:themeColor="text1"/>
          <w:sz w:val="20"/>
          <w:szCs w:val="20"/>
        </w:rPr>
        <w:t>independently and meet deadlines.</w:t>
      </w:r>
    </w:p>
    <w:p w14:paraId="5BE4590C" w14:textId="1D5B2B71" w:rsidR="00041CE0" w:rsidRPr="005B694E" w:rsidRDefault="00041CE0" w:rsidP="30B223CD">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Ability to lead and motivate a team.</w:t>
      </w:r>
    </w:p>
    <w:p w14:paraId="17F6068A" w14:textId="77777777" w:rsidR="00541F69" w:rsidRPr="005B694E" w:rsidRDefault="00541F69" w:rsidP="00541F69">
      <w:pPr>
        <w:pStyle w:val="ListParagraph"/>
        <w:ind w:left="284"/>
        <w:rPr>
          <w:rFonts w:ascii="Arial" w:eastAsia="Arial" w:hAnsi="Arial" w:cs="Arial"/>
          <w:sz w:val="20"/>
          <w:szCs w:val="20"/>
        </w:rPr>
      </w:pPr>
    </w:p>
    <w:p w14:paraId="7C2201C2" w14:textId="569C9644" w:rsidR="30B223CD" w:rsidRDefault="30B223CD" w:rsidP="30B223CD">
      <w:pPr>
        <w:rPr>
          <w:rFonts w:ascii="Arial" w:hAnsi="Arial" w:cs="Arial"/>
          <w:sz w:val="20"/>
          <w:szCs w:val="20"/>
        </w:rPr>
      </w:pPr>
    </w:p>
    <w:sectPr w:rsidR="30B223CD" w:rsidSect="00A712F8">
      <w:headerReference w:type="default" r:id="rId12"/>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4EA88" w14:textId="77777777" w:rsidR="003A0B8A" w:rsidRDefault="003A0B8A" w:rsidP="000E7CE3">
      <w:r>
        <w:separator/>
      </w:r>
    </w:p>
  </w:endnote>
  <w:endnote w:type="continuationSeparator" w:id="0">
    <w:p w14:paraId="1C660C52" w14:textId="77777777" w:rsidR="003A0B8A" w:rsidRDefault="003A0B8A" w:rsidP="000E7CE3">
      <w:r>
        <w:continuationSeparator/>
      </w:r>
    </w:p>
  </w:endnote>
  <w:endnote w:type="continuationNotice" w:id="1">
    <w:p w14:paraId="425AB8DB" w14:textId="77777777" w:rsidR="003A0B8A" w:rsidRDefault="003A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722FD" w14:textId="77777777" w:rsidR="003A0B8A" w:rsidRDefault="003A0B8A" w:rsidP="000E7CE3">
      <w:r>
        <w:separator/>
      </w:r>
    </w:p>
  </w:footnote>
  <w:footnote w:type="continuationSeparator" w:id="0">
    <w:p w14:paraId="235096A7" w14:textId="77777777" w:rsidR="003A0B8A" w:rsidRDefault="003A0B8A" w:rsidP="000E7CE3">
      <w:r>
        <w:continuationSeparator/>
      </w:r>
    </w:p>
  </w:footnote>
  <w:footnote w:type="continuationNotice" w:id="1">
    <w:p w14:paraId="361301D8" w14:textId="77777777" w:rsidR="003A0B8A" w:rsidRDefault="003A0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842EB"/>
    <w:multiLevelType w:val="hybridMultilevel"/>
    <w:tmpl w:val="D2D0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C138D"/>
    <w:multiLevelType w:val="hybridMultilevel"/>
    <w:tmpl w:val="5E94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32D39"/>
    <w:multiLevelType w:val="hybridMultilevel"/>
    <w:tmpl w:val="2BDE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A20A34"/>
    <w:multiLevelType w:val="hybridMultilevel"/>
    <w:tmpl w:val="2E9A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561C6"/>
    <w:multiLevelType w:val="hybridMultilevel"/>
    <w:tmpl w:val="58A89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D18FE"/>
    <w:multiLevelType w:val="hybridMultilevel"/>
    <w:tmpl w:val="10D0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4"/>
  </w:num>
  <w:num w:numId="2" w16cid:durableId="547227858">
    <w:abstractNumId w:val="5"/>
  </w:num>
  <w:num w:numId="3" w16cid:durableId="1058095687">
    <w:abstractNumId w:val="2"/>
  </w:num>
  <w:num w:numId="4" w16cid:durableId="1715736874">
    <w:abstractNumId w:val="7"/>
  </w:num>
  <w:num w:numId="5" w16cid:durableId="1007368914">
    <w:abstractNumId w:val="3"/>
  </w:num>
  <w:num w:numId="6" w16cid:durableId="579367134">
    <w:abstractNumId w:val="9"/>
  </w:num>
  <w:num w:numId="7" w16cid:durableId="1455366339">
    <w:abstractNumId w:val="16"/>
  </w:num>
  <w:num w:numId="8" w16cid:durableId="1535968159">
    <w:abstractNumId w:val="0"/>
  </w:num>
  <w:num w:numId="9" w16cid:durableId="1936203078">
    <w:abstractNumId w:val="10"/>
  </w:num>
  <w:num w:numId="10" w16cid:durableId="1426344638">
    <w:abstractNumId w:val="8"/>
  </w:num>
  <w:num w:numId="11" w16cid:durableId="309485511">
    <w:abstractNumId w:val="17"/>
  </w:num>
  <w:num w:numId="12" w16cid:durableId="2072002350">
    <w:abstractNumId w:val="15"/>
  </w:num>
  <w:num w:numId="13" w16cid:durableId="1093014805">
    <w:abstractNumId w:val="12"/>
  </w:num>
  <w:num w:numId="14" w16cid:durableId="1503351951">
    <w:abstractNumId w:val="9"/>
  </w:num>
  <w:num w:numId="15" w16cid:durableId="28141865">
    <w:abstractNumId w:val="1"/>
  </w:num>
  <w:num w:numId="16" w16cid:durableId="1151364048">
    <w:abstractNumId w:val="18"/>
  </w:num>
  <w:num w:numId="17" w16cid:durableId="329718930">
    <w:abstractNumId w:val="14"/>
  </w:num>
  <w:num w:numId="18" w16cid:durableId="1317995964">
    <w:abstractNumId w:val="11"/>
  </w:num>
  <w:num w:numId="19" w16cid:durableId="784075880">
    <w:abstractNumId w:val="6"/>
  </w:num>
  <w:num w:numId="20" w16cid:durableId="2072266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125AC"/>
    <w:rsid w:val="00041CE0"/>
    <w:rsid w:val="00064D6D"/>
    <w:rsid w:val="00065797"/>
    <w:rsid w:val="00095E89"/>
    <w:rsid w:val="000A69D3"/>
    <w:rsid w:val="000A7CE3"/>
    <w:rsid w:val="000E607B"/>
    <w:rsid w:val="000E7CE3"/>
    <w:rsid w:val="000F5D78"/>
    <w:rsid w:val="000F7D6A"/>
    <w:rsid w:val="00107ACD"/>
    <w:rsid w:val="00110B73"/>
    <w:rsid w:val="00114024"/>
    <w:rsid w:val="00127953"/>
    <w:rsid w:val="00130373"/>
    <w:rsid w:val="001325FD"/>
    <w:rsid w:val="0014432E"/>
    <w:rsid w:val="00144C27"/>
    <w:rsid w:val="00154948"/>
    <w:rsid w:val="00155CED"/>
    <w:rsid w:val="001668DE"/>
    <w:rsid w:val="00180064"/>
    <w:rsid w:val="00184046"/>
    <w:rsid w:val="001A12FA"/>
    <w:rsid w:val="001A29F4"/>
    <w:rsid w:val="001A342C"/>
    <w:rsid w:val="001A4F16"/>
    <w:rsid w:val="001C6117"/>
    <w:rsid w:val="001D5D4D"/>
    <w:rsid w:val="001E28A5"/>
    <w:rsid w:val="002058C5"/>
    <w:rsid w:val="00216254"/>
    <w:rsid w:val="002172BE"/>
    <w:rsid w:val="00224301"/>
    <w:rsid w:val="0023239E"/>
    <w:rsid w:val="00241F34"/>
    <w:rsid w:val="002427A8"/>
    <w:rsid w:val="002456C3"/>
    <w:rsid w:val="00260B2B"/>
    <w:rsid w:val="00263357"/>
    <w:rsid w:val="00266667"/>
    <w:rsid w:val="00271474"/>
    <w:rsid w:val="00271B6D"/>
    <w:rsid w:val="0027343C"/>
    <w:rsid w:val="00280D0B"/>
    <w:rsid w:val="00287540"/>
    <w:rsid w:val="002A63CD"/>
    <w:rsid w:val="002C113D"/>
    <w:rsid w:val="002E4828"/>
    <w:rsid w:val="0030058A"/>
    <w:rsid w:val="00323EA1"/>
    <w:rsid w:val="00330507"/>
    <w:rsid w:val="00334BF6"/>
    <w:rsid w:val="00336CF2"/>
    <w:rsid w:val="00341306"/>
    <w:rsid w:val="003464F3"/>
    <w:rsid w:val="003546C8"/>
    <w:rsid w:val="00360B91"/>
    <w:rsid w:val="00362660"/>
    <w:rsid w:val="00393193"/>
    <w:rsid w:val="003934CD"/>
    <w:rsid w:val="003A0B8A"/>
    <w:rsid w:val="003C035E"/>
    <w:rsid w:val="003C0BA8"/>
    <w:rsid w:val="003C54E6"/>
    <w:rsid w:val="003D7BF2"/>
    <w:rsid w:val="003E25D1"/>
    <w:rsid w:val="003F78C0"/>
    <w:rsid w:val="003F7E61"/>
    <w:rsid w:val="004113B8"/>
    <w:rsid w:val="004179C0"/>
    <w:rsid w:val="00420893"/>
    <w:rsid w:val="0043425F"/>
    <w:rsid w:val="004357A2"/>
    <w:rsid w:val="00445115"/>
    <w:rsid w:val="0047450B"/>
    <w:rsid w:val="00477A2E"/>
    <w:rsid w:val="00493743"/>
    <w:rsid w:val="004A20F6"/>
    <w:rsid w:val="004B1B61"/>
    <w:rsid w:val="004B22C9"/>
    <w:rsid w:val="004B5F01"/>
    <w:rsid w:val="004D3518"/>
    <w:rsid w:val="004D67F7"/>
    <w:rsid w:val="004F672D"/>
    <w:rsid w:val="00503D40"/>
    <w:rsid w:val="0051251E"/>
    <w:rsid w:val="005223A7"/>
    <w:rsid w:val="005347C6"/>
    <w:rsid w:val="0053554E"/>
    <w:rsid w:val="00541F69"/>
    <w:rsid w:val="00553725"/>
    <w:rsid w:val="00553A5C"/>
    <w:rsid w:val="0055631D"/>
    <w:rsid w:val="00572A3E"/>
    <w:rsid w:val="00573285"/>
    <w:rsid w:val="0057591A"/>
    <w:rsid w:val="005864E1"/>
    <w:rsid w:val="005868C8"/>
    <w:rsid w:val="005870B8"/>
    <w:rsid w:val="00590986"/>
    <w:rsid w:val="005A7DB0"/>
    <w:rsid w:val="005B0445"/>
    <w:rsid w:val="005B36EA"/>
    <w:rsid w:val="005B694E"/>
    <w:rsid w:val="005E33F8"/>
    <w:rsid w:val="00623FD7"/>
    <w:rsid w:val="00642254"/>
    <w:rsid w:val="00666064"/>
    <w:rsid w:val="00673735"/>
    <w:rsid w:val="006A7DB1"/>
    <w:rsid w:val="006B37B5"/>
    <w:rsid w:val="006B5006"/>
    <w:rsid w:val="006D32BB"/>
    <w:rsid w:val="006E3459"/>
    <w:rsid w:val="006E60DD"/>
    <w:rsid w:val="00712FD5"/>
    <w:rsid w:val="00746AD0"/>
    <w:rsid w:val="00764A4C"/>
    <w:rsid w:val="00777AD9"/>
    <w:rsid w:val="007C1BF1"/>
    <w:rsid w:val="007C450D"/>
    <w:rsid w:val="007E7A56"/>
    <w:rsid w:val="00813D7F"/>
    <w:rsid w:val="00825774"/>
    <w:rsid w:val="00827B34"/>
    <w:rsid w:val="00832632"/>
    <w:rsid w:val="008343BC"/>
    <w:rsid w:val="00834CA9"/>
    <w:rsid w:val="00835DEC"/>
    <w:rsid w:val="00856AE9"/>
    <w:rsid w:val="008C0E1B"/>
    <w:rsid w:val="008C1D33"/>
    <w:rsid w:val="008C2F9F"/>
    <w:rsid w:val="008E01FA"/>
    <w:rsid w:val="008F5EB5"/>
    <w:rsid w:val="009153DB"/>
    <w:rsid w:val="00922D46"/>
    <w:rsid w:val="00924ED4"/>
    <w:rsid w:val="00931DA5"/>
    <w:rsid w:val="00937E2B"/>
    <w:rsid w:val="009808E0"/>
    <w:rsid w:val="009B26F6"/>
    <w:rsid w:val="009C5BAF"/>
    <w:rsid w:val="009D37E9"/>
    <w:rsid w:val="009E7C91"/>
    <w:rsid w:val="009F0FDC"/>
    <w:rsid w:val="009F3ED1"/>
    <w:rsid w:val="00A14DE8"/>
    <w:rsid w:val="00A31DBE"/>
    <w:rsid w:val="00A367A3"/>
    <w:rsid w:val="00A41625"/>
    <w:rsid w:val="00A42BF8"/>
    <w:rsid w:val="00A43420"/>
    <w:rsid w:val="00A4360D"/>
    <w:rsid w:val="00A53E00"/>
    <w:rsid w:val="00A55EB5"/>
    <w:rsid w:val="00A62DF0"/>
    <w:rsid w:val="00A64023"/>
    <w:rsid w:val="00A64709"/>
    <w:rsid w:val="00A712F8"/>
    <w:rsid w:val="00A72CD2"/>
    <w:rsid w:val="00A77D67"/>
    <w:rsid w:val="00A941E9"/>
    <w:rsid w:val="00AA11D6"/>
    <w:rsid w:val="00AA4D62"/>
    <w:rsid w:val="00AA57A6"/>
    <w:rsid w:val="00AB0823"/>
    <w:rsid w:val="00AE1D53"/>
    <w:rsid w:val="00B06F22"/>
    <w:rsid w:val="00B107E7"/>
    <w:rsid w:val="00B22790"/>
    <w:rsid w:val="00B238DF"/>
    <w:rsid w:val="00B34D7A"/>
    <w:rsid w:val="00B445BF"/>
    <w:rsid w:val="00B52298"/>
    <w:rsid w:val="00B60D48"/>
    <w:rsid w:val="00B6259E"/>
    <w:rsid w:val="00B73E0B"/>
    <w:rsid w:val="00B8469C"/>
    <w:rsid w:val="00BA553C"/>
    <w:rsid w:val="00BA7193"/>
    <w:rsid w:val="00BE19D9"/>
    <w:rsid w:val="00BE1DFD"/>
    <w:rsid w:val="00BE6131"/>
    <w:rsid w:val="00C273BE"/>
    <w:rsid w:val="00C27C7D"/>
    <w:rsid w:val="00C335E4"/>
    <w:rsid w:val="00C44FA8"/>
    <w:rsid w:val="00C64C65"/>
    <w:rsid w:val="00C65D65"/>
    <w:rsid w:val="00C66D14"/>
    <w:rsid w:val="00C67D67"/>
    <w:rsid w:val="00C71145"/>
    <w:rsid w:val="00C86822"/>
    <w:rsid w:val="00C87952"/>
    <w:rsid w:val="00C96B80"/>
    <w:rsid w:val="00CA2F5D"/>
    <w:rsid w:val="00CA6A3D"/>
    <w:rsid w:val="00CC635B"/>
    <w:rsid w:val="00CD5753"/>
    <w:rsid w:val="00CE7F28"/>
    <w:rsid w:val="00D03240"/>
    <w:rsid w:val="00D27D67"/>
    <w:rsid w:val="00D365AF"/>
    <w:rsid w:val="00D46626"/>
    <w:rsid w:val="00D5729A"/>
    <w:rsid w:val="00D63672"/>
    <w:rsid w:val="00D64367"/>
    <w:rsid w:val="00DB2265"/>
    <w:rsid w:val="00DC57B3"/>
    <w:rsid w:val="00DC58CA"/>
    <w:rsid w:val="00DF274B"/>
    <w:rsid w:val="00E035AC"/>
    <w:rsid w:val="00E06C25"/>
    <w:rsid w:val="00E14F4C"/>
    <w:rsid w:val="00E2396E"/>
    <w:rsid w:val="00E242A9"/>
    <w:rsid w:val="00E2611E"/>
    <w:rsid w:val="00E33855"/>
    <w:rsid w:val="00E37E4D"/>
    <w:rsid w:val="00E46BE9"/>
    <w:rsid w:val="00E546A8"/>
    <w:rsid w:val="00E55979"/>
    <w:rsid w:val="00E732B2"/>
    <w:rsid w:val="00E8131C"/>
    <w:rsid w:val="00E86F04"/>
    <w:rsid w:val="00E961C5"/>
    <w:rsid w:val="00EA72C6"/>
    <w:rsid w:val="00EB18A6"/>
    <w:rsid w:val="00EC5AF6"/>
    <w:rsid w:val="00ED071D"/>
    <w:rsid w:val="00EF2DD6"/>
    <w:rsid w:val="00EF505B"/>
    <w:rsid w:val="00EF738D"/>
    <w:rsid w:val="00F15A24"/>
    <w:rsid w:val="00F47662"/>
    <w:rsid w:val="00F50EE2"/>
    <w:rsid w:val="00F62A53"/>
    <w:rsid w:val="00F80A44"/>
    <w:rsid w:val="00F84394"/>
    <w:rsid w:val="00FB3028"/>
    <w:rsid w:val="00FB3940"/>
    <w:rsid w:val="00FC03FF"/>
    <w:rsid w:val="00FC74C7"/>
    <w:rsid w:val="00FD3656"/>
    <w:rsid w:val="01CBE41E"/>
    <w:rsid w:val="025D383D"/>
    <w:rsid w:val="0564156B"/>
    <w:rsid w:val="059B5047"/>
    <w:rsid w:val="06BE6411"/>
    <w:rsid w:val="08E365E1"/>
    <w:rsid w:val="0B74B3F6"/>
    <w:rsid w:val="10020DE8"/>
    <w:rsid w:val="10C466A0"/>
    <w:rsid w:val="10DD9CE8"/>
    <w:rsid w:val="12602AC0"/>
    <w:rsid w:val="14D0FEC7"/>
    <w:rsid w:val="1936E808"/>
    <w:rsid w:val="1B41243A"/>
    <w:rsid w:val="1B896718"/>
    <w:rsid w:val="2171D0F2"/>
    <w:rsid w:val="255BEC41"/>
    <w:rsid w:val="2BADB6BF"/>
    <w:rsid w:val="2E8FA187"/>
    <w:rsid w:val="2FC7AF26"/>
    <w:rsid w:val="30B223CD"/>
    <w:rsid w:val="3899505C"/>
    <w:rsid w:val="4E84246D"/>
    <w:rsid w:val="62D41B65"/>
    <w:rsid w:val="633DF56D"/>
    <w:rsid w:val="6BF214C3"/>
    <w:rsid w:val="76206D4B"/>
    <w:rsid w:val="7E2E75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86416906-1E2A-4A8C-AE7E-92E5206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semiHidden/>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474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lo.nhg.org.uk/page/15227?SearchId=10314740" TargetMode="External"/><Relationship Id="rId5" Type="http://schemas.openxmlformats.org/officeDocument/2006/relationships/styles" Target="styles.xml"/><Relationship Id="rId10" Type="http://schemas.openxmlformats.org/officeDocument/2006/relationships/hyperlink" Target="https://milo.nhg.org.uk/page/15213?SearchId=103147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17124B3BB2245BA1B8A9B2D7D9B7F" ma:contentTypeVersion="4" ma:contentTypeDescription="Create a new document." ma:contentTypeScope="" ma:versionID="7ada4c852612528150dfa2c4f76b2740">
  <xsd:schema xmlns:xsd="http://www.w3.org/2001/XMLSchema" xmlns:xs="http://www.w3.org/2001/XMLSchema" xmlns:p="http://schemas.microsoft.com/office/2006/metadata/properties" xmlns:ns2="1ea62fae-74d2-4279-a911-c3cc78ecd5a3" targetNamespace="http://schemas.microsoft.com/office/2006/metadata/properties" ma:root="true" ma:fieldsID="70c013f31f4476c308b9820f25625568" ns2:_="">
    <xsd:import namespace="1ea62fae-74d2-4279-a911-c3cc78ecd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62fae-74d2-4279-a911-c3cc78ecd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2.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BBE7F-AE90-447D-B520-7295FA79D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62fae-74d2-4279-a911-c3cc78ecd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Links>
    <vt:vector size="12" baseType="variant">
      <vt:variant>
        <vt:i4>6225927</vt:i4>
      </vt:variant>
      <vt:variant>
        <vt:i4>3</vt:i4>
      </vt:variant>
      <vt:variant>
        <vt:i4>0</vt:i4>
      </vt:variant>
      <vt:variant>
        <vt:i4>5</vt:i4>
      </vt:variant>
      <vt:variant>
        <vt:lpwstr>https://milo.nhg.org.uk/page/15227?SearchId=10314740</vt:lpwstr>
      </vt:variant>
      <vt:variant>
        <vt:lpwstr/>
      </vt:variant>
      <vt:variant>
        <vt:i4>6225923</vt:i4>
      </vt:variant>
      <vt:variant>
        <vt:i4>0</vt:i4>
      </vt:variant>
      <vt:variant>
        <vt:i4>0</vt:i4>
      </vt:variant>
      <vt:variant>
        <vt:i4>5</vt:i4>
      </vt:variant>
      <vt:variant>
        <vt:lpwstr>https://milo.nhg.org.uk/page/15213?SearchId=10314734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Pritty Lathia-Desai</cp:lastModifiedBy>
  <cp:revision>11</cp:revision>
  <cp:lastPrinted>2023-05-17T12:05:00Z</cp:lastPrinted>
  <dcterms:created xsi:type="dcterms:W3CDTF">2025-08-05T13:25:00Z</dcterms:created>
  <dcterms:modified xsi:type="dcterms:W3CDTF">2025-08-05T14:02:00Z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0x01010034A17124B3BB2245BA1B8A9B2D7D9B7F</vt:lpwstr>
  </property>
  <property fmtid="{D5CDD505-2E9C-101B-9397-08002B2CF9AE}" pid="3" name="MediaServiceImageTags">
    <vt:lpwstr/>
  </property>
</Properties>
</file>