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3046095" cy="572770"/>
                <wp:effectExtent l="0" t="0" r="0" b="825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46095" cy="572770"/>
                          <a:chExt cx="3046095" cy="5727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714" cy="572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046095" cy="572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43" w:right="0" w:firstLine="0"/>
                                <w:jc w:val="left"/>
                                <w:rPr>
                                  <w:rFonts w:asci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48"/>
                                </w:rPr>
                                <w:t>Repairs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Inspector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9.85pt;height:45.1pt;mso-position-horizontal-relative:char;mso-position-vertical-relative:line" id="docshapegroup1" coordorigin="0,0" coordsize="4797,902">
                <v:shape style="position:absolute;left:0;top:0;width:4797;height:902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4797;height:902" type="#_x0000_t202" id="docshape3" filled="false" stroked="false">
                  <v:textbox inset="0,0,0,0">
                    <w:txbxContent>
                      <w:p>
                        <w:pPr>
                          <w:spacing w:before="17"/>
                          <w:ind w:left="143" w:right="0" w:firstLine="0"/>
                          <w:jc w:val="left"/>
                          <w:rPr>
                            <w:rFonts w:ascii="Arial"/>
                            <w:b/>
                            <w:sz w:val="4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48"/>
                          </w:rPr>
                          <w:t>Repairs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4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48"/>
                          </w:rPr>
                          <w:t>Inspector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01"/>
        <w:rPr>
          <w:rFonts w:ascii="Times New Roman"/>
          <w:sz w:val="24"/>
        </w:rPr>
      </w:pPr>
    </w:p>
    <w:p>
      <w:pPr>
        <w:spacing w:before="0"/>
        <w:ind w:left="38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</w:rPr>
        <w:t>&gt;</w:t>
      </w:r>
      <w:r>
        <w:rPr>
          <w:rFonts w:ascii="Arial"/>
          <w:b/>
          <w:color w:val="FFFFFF"/>
          <w:spacing w:val="-5"/>
          <w:sz w:val="24"/>
        </w:rPr>
        <w:t> </w:t>
      </w:r>
      <w:r>
        <w:rPr>
          <w:rFonts w:ascii="Arial"/>
          <w:b/>
          <w:color w:val="FFFFFF"/>
          <w:sz w:val="24"/>
        </w:rPr>
        <w:t>Operations</w:t>
      </w:r>
      <w:r>
        <w:rPr>
          <w:rFonts w:ascii="Arial"/>
          <w:b/>
          <w:color w:val="FFFFFF"/>
          <w:spacing w:val="-2"/>
          <w:sz w:val="24"/>
        </w:rPr>
        <w:t> </w:t>
      </w:r>
      <w:r>
        <w:rPr>
          <w:rFonts w:ascii="Arial"/>
          <w:b/>
          <w:color w:val="FFFFFF"/>
          <w:sz w:val="24"/>
        </w:rPr>
        <w:t>&gt;</w:t>
      </w:r>
      <w:r>
        <w:rPr>
          <w:rFonts w:ascii="Arial"/>
          <w:b/>
          <w:color w:val="FFFFFF"/>
          <w:spacing w:val="-4"/>
          <w:sz w:val="24"/>
        </w:rPr>
        <w:t> </w:t>
      </w:r>
      <w:r>
        <w:rPr>
          <w:rFonts w:ascii="Arial"/>
          <w:b/>
          <w:color w:val="FFFFFF"/>
          <w:sz w:val="24"/>
        </w:rPr>
        <w:t>Repairs</w:t>
      </w:r>
      <w:r>
        <w:rPr>
          <w:rFonts w:ascii="Arial"/>
          <w:b/>
          <w:color w:val="FFFFFF"/>
          <w:spacing w:val="-3"/>
          <w:sz w:val="24"/>
        </w:rPr>
        <w:t> </w:t>
      </w:r>
      <w:r>
        <w:rPr>
          <w:rFonts w:ascii="Arial"/>
          <w:b/>
          <w:color w:val="FFFFFF"/>
          <w:sz w:val="24"/>
        </w:rPr>
        <w:t>&gt;</w:t>
      </w:r>
      <w:r>
        <w:rPr>
          <w:rFonts w:ascii="Arial"/>
          <w:b/>
          <w:color w:val="FFFFFF"/>
          <w:spacing w:val="-4"/>
          <w:sz w:val="24"/>
        </w:rPr>
        <w:t> </w:t>
      </w:r>
      <w:r>
        <w:rPr>
          <w:rFonts w:ascii="Arial"/>
          <w:b/>
          <w:color w:val="FFFFFF"/>
          <w:sz w:val="24"/>
        </w:rPr>
        <w:t>Repairs</w:t>
      </w:r>
      <w:r>
        <w:rPr>
          <w:rFonts w:ascii="Arial"/>
          <w:b/>
          <w:color w:val="FFFFFF"/>
          <w:spacing w:val="-3"/>
          <w:sz w:val="24"/>
        </w:rPr>
        <w:t> </w:t>
      </w:r>
      <w:r>
        <w:rPr>
          <w:rFonts w:ascii="Arial"/>
          <w:b/>
          <w:color w:val="FFFFFF"/>
          <w:spacing w:val="-2"/>
          <w:sz w:val="24"/>
        </w:rPr>
        <w:t>Delivery/Operations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8"/>
        <w:rPr>
          <w:rFonts w:ascii="Arial"/>
          <w:b/>
        </w:rPr>
      </w:pPr>
    </w:p>
    <w:p>
      <w:pPr>
        <w:pStyle w:val="BodyText"/>
        <w:spacing w:after="0"/>
        <w:rPr>
          <w:rFonts w:ascii="Arial"/>
          <w:b/>
        </w:rPr>
        <w:sectPr>
          <w:type w:val="continuous"/>
          <w:pgSz w:w="11910" w:h="16840"/>
          <w:pgMar w:top="800" w:bottom="280" w:left="425" w:right="1133"/>
        </w:sectPr>
      </w:pPr>
    </w:p>
    <w:p>
      <w:pPr>
        <w:pStyle w:val="Heading1"/>
        <w:spacing w:before="95"/>
      </w:pPr>
      <w:r>
        <w:rPr/>
        <w:drawing>
          <wp:anchor distT="0" distB="0" distL="0" distR="0" allowOverlap="1" layoutInCell="1" locked="0" behindDoc="1" simplePos="0" relativeHeight="487513600">
            <wp:simplePos x="0" y="0"/>
            <wp:positionH relativeFrom="page">
              <wp:posOffset>0</wp:posOffset>
            </wp:positionH>
            <wp:positionV relativeFrom="page">
              <wp:posOffset>4</wp:posOffset>
            </wp:positionV>
            <wp:extent cx="7559674" cy="1069237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1069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A8B7"/>
        </w:rPr>
        <w:t>What’s</w:t>
      </w:r>
      <w:r>
        <w:rPr>
          <w:color w:val="04A8B7"/>
          <w:spacing w:val="-5"/>
        </w:rPr>
        <w:t> </w:t>
      </w:r>
      <w:r>
        <w:rPr>
          <w:color w:val="04A8B7"/>
        </w:rPr>
        <w:t>it</w:t>
      </w:r>
      <w:r>
        <w:rPr>
          <w:color w:val="04A8B7"/>
          <w:spacing w:val="-8"/>
        </w:rPr>
        <w:t> </w:t>
      </w:r>
      <w:r>
        <w:rPr>
          <w:color w:val="04A8B7"/>
        </w:rPr>
        <w:t>all</w:t>
      </w:r>
      <w:r>
        <w:rPr>
          <w:color w:val="04A8B7"/>
          <w:spacing w:val="-5"/>
        </w:rPr>
        <w:t> </w:t>
      </w:r>
      <w:r>
        <w:rPr>
          <w:color w:val="04A8B7"/>
          <w:spacing w:val="-4"/>
        </w:rPr>
        <w:t>about</w:t>
      </w:r>
    </w:p>
    <w:p>
      <w:pPr>
        <w:pStyle w:val="BodyText"/>
        <w:spacing w:before="252"/>
        <w:ind w:left="707" w:right="40"/>
      </w:pP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Repairs</w:t>
      </w:r>
      <w:r>
        <w:rPr>
          <w:spacing w:val="-6"/>
        </w:rPr>
        <w:t> </w:t>
      </w:r>
      <w:r>
        <w:rPr/>
        <w:t>Inspector,</w:t>
      </w:r>
      <w:r>
        <w:rPr>
          <w:spacing w:val="-8"/>
        </w:rPr>
        <w:t> </w:t>
      </w:r>
      <w:r>
        <w:rPr/>
        <w:t>you</w:t>
      </w:r>
      <w:r>
        <w:rPr>
          <w:spacing w:val="-6"/>
        </w:rPr>
        <w:t> </w:t>
      </w:r>
      <w:r>
        <w:rPr/>
        <w:t>will</w:t>
      </w:r>
      <w:r>
        <w:rPr>
          <w:spacing w:val="-8"/>
        </w:rPr>
        <w:t> </w:t>
      </w:r>
      <w:r>
        <w:rPr/>
        <w:t>provide</w:t>
      </w:r>
      <w:r>
        <w:rPr>
          <w:spacing w:val="-5"/>
        </w:rPr>
        <w:t> </w:t>
      </w:r>
      <w:r>
        <w:rPr/>
        <w:t>support</w:t>
      </w:r>
      <w:r>
        <w:rPr>
          <w:spacing w:val="-8"/>
        </w:rPr>
        <w:t> </w:t>
      </w:r>
      <w:r>
        <w:rPr/>
        <w:t>to ensure all our repairs adhere to the perfect journey, that our residents need only ask once, and we fix failure fast when exception cases </w:t>
      </w:r>
      <w:r>
        <w:rPr>
          <w:spacing w:val="-2"/>
        </w:rPr>
        <w:t>occur.</w:t>
      </w:r>
    </w:p>
    <w:p>
      <w:pPr>
        <w:pStyle w:val="BodyText"/>
      </w:pPr>
    </w:p>
    <w:p>
      <w:pPr>
        <w:pStyle w:val="BodyText"/>
        <w:ind w:left="707"/>
      </w:pPr>
      <w:r>
        <w:rPr/>
        <w:t>The role goes beyond reporting what has happened and puts our residents at the heart of what we do, maintain and caring for our homes and,</w:t>
      </w:r>
      <w:r>
        <w:rPr>
          <w:spacing w:val="-8"/>
        </w:rPr>
        <w:t> </w:t>
      </w:r>
      <w:r>
        <w:rPr/>
        <w:t>collaborating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colleagues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achieve</w:t>
      </w:r>
      <w:r>
        <w:rPr>
          <w:spacing w:val="-6"/>
        </w:rPr>
        <w:t> </w:t>
      </w:r>
      <w:r>
        <w:rPr/>
        <w:t>the best outcomes for our residents.</w:t>
      </w:r>
    </w:p>
    <w:p>
      <w:pPr>
        <w:pStyle w:val="BodyText"/>
        <w:spacing w:before="24"/>
      </w:pPr>
    </w:p>
    <w:p>
      <w:pPr>
        <w:pStyle w:val="Heading1"/>
      </w:pPr>
      <w:r>
        <w:rPr>
          <w:color w:val="04A8B7"/>
        </w:rPr>
        <w:t>How</w:t>
      </w:r>
      <w:r>
        <w:rPr>
          <w:color w:val="04A8B7"/>
          <w:spacing w:val="-3"/>
        </w:rPr>
        <w:t> </w:t>
      </w:r>
      <w:r>
        <w:rPr>
          <w:color w:val="04A8B7"/>
        </w:rPr>
        <w:t>you’ll</w:t>
      </w:r>
      <w:r>
        <w:rPr>
          <w:color w:val="04A8B7"/>
          <w:spacing w:val="-2"/>
        </w:rPr>
        <w:t> </w:t>
      </w:r>
      <w:r>
        <w:rPr>
          <w:color w:val="04A8B7"/>
        </w:rPr>
        <w:t>make</w:t>
      </w:r>
      <w:r>
        <w:rPr>
          <w:color w:val="04A8B7"/>
          <w:spacing w:val="-4"/>
        </w:rPr>
        <w:t> </w:t>
      </w:r>
      <w:r>
        <w:rPr>
          <w:color w:val="04A8B7"/>
        </w:rPr>
        <w:t>a</w:t>
      </w:r>
      <w:r>
        <w:rPr>
          <w:color w:val="04A8B7"/>
          <w:spacing w:val="-4"/>
        </w:rPr>
        <w:t> </w:t>
      </w:r>
      <w:r>
        <w:rPr>
          <w:color w:val="04A8B7"/>
          <w:spacing w:val="-2"/>
        </w:rPr>
        <w:t>difference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9" w:val="left" w:leader="none"/>
        </w:tabs>
        <w:spacing w:line="240" w:lineRule="auto" w:before="244" w:after="0"/>
        <w:ind w:left="849" w:right="356" w:hanging="284"/>
        <w:jc w:val="left"/>
        <w:rPr>
          <w:sz w:val="20"/>
        </w:rPr>
      </w:pPr>
      <w:r>
        <w:rPr>
          <w:sz w:val="20"/>
        </w:rPr>
        <w:t>Ensuring our contractors and suppliers are providing a consistently high-quality repairs service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delivers</w:t>
      </w:r>
      <w:r>
        <w:rPr>
          <w:spacing w:val="-7"/>
          <w:sz w:val="20"/>
        </w:rPr>
        <w:t> </w:t>
      </w:r>
      <w:r>
        <w:rPr>
          <w:sz w:val="20"/>
        </w:rPr>
        <w:t>against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six</w:t>
      </w:r>
      <w:r>
        <w:rPr>
          <w:spacing w:val="-7"/>
          <w:sz w:val="20"/>
        </w:rPr>
        <w:t> </w:t>
      </w:r>
      <w:r>
        <w:rPr>
          <w:sz w:val="20"/>
        </w:rPr>
        <w:t>customer priorities in the customer strategy.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9" w:val="left" w:leader="none"/>
        </w:tabs>
        <w:spacing w:line="240" w:lineRule="auto" w:before="0" w:after="0"/>
        <w:ind w:left="849" w:right="144" w:hanging="284"/>
        <w:jc w:val="left"/>
        <w:rPr>
          <w:sz w:val="20"/>
        </w:rPr>
      </w:pPr>
      <w:r>
        <w:rPr>
          <w:sz w:val="20"/>
        </w:rPr>
        <w:t>A trusted and reliable NHG presence, making sure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visits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inspections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completed</w:t>
      </w:r>
      <w:r>
        <w:rPr>
          <w:spacing w:val="-6"/>
          <w:sz w:val="20"/>
        </w:rPr>
        <w:t> </w:t>
      </w:r>
      <w:r>
        <w:rPr>
          <w:sz w:val="20"/>
        </w:rPr>
        <w:t>on time 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9" w:val="left" w:leader="none"/>
        </w:tabs>
        <w:spacing w:line="240" w:lineRule="auto" w:before="0" w:after="0"/>
        <w:ind w:left="849" w:right="243" w:hanging="284"/>
        <w:jc w:val="left"/>
        <w:rPr>
          <w:sz w:val="20"/>
        </w:rPr>
      </w:pPr>
      <w:r>
        <w:rPr>
          <w:sz w:val="20"/>
        </w:rPr>
        <w:t>Delivering well cared for homes and places where</w:t>
      </w:r>
      <w:r>
        <w:rPr>
          <w:spacing w:val="-6"/>
          <w:sz w:val="20"/>
        </w:rPr>
        <w:t> </w:t>
      </w:r>
      <w:r>
        <w:rPr>
          <w:sz w:val="20"/>
        </w:rPr>
        <w:t>residents</w:t>
      </w:r>
      <w:r>
        <w:rPr>
          <w:spacing w:val="-5"/>
          <w:sz w:val="20"/>
        </w:rPr>
        <w:t> </w:t>
      </w:r>
      <w:r>
        <w:rPr>
          <w:sz w:val="20"/>
        </w:rPr>
        <w:t>feel</w:t>
      </w:r>
      <w:r>
        <w:rPr>
          <w:spacing w:val="-7"/>
          <w:sz w:val="20"/>
        </w:rPr>
        <w:t> </w:t>
      </w:r>
      <w:r>
        <w:rPr>
          <w:sz w:val="20"/>
        </w:rPr>
        <w:t>safe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sense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pride through top class contract management.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9" w:val="left" w:leader="none"/>
        </w:tabs>
        <w:spacing w:line="237" w:lineRule="auto" w:before="0" w:after="0"/>
        <w:ind w:left="849" w:right="86" w:hanging="284"/>
        <w:jc w:val="left"/>
        <w:rPr>
          <w:sz w:val="20"/>
        </w:rPr>
      </w:pPr>
      <w:r>
        <w:rPr>
          <w:sz w:val="20"/>
        </w:rPr>
        <w:t>A responsive service, where staff and resident queries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complaints</w:t>
      </w:r>
      <w:r>
        <w:rPr>
          <w:spacing w:val="-9"/>
          <w:sz w:val="20"/>
        </w:rPr>
        <w:t> </w:t>
      </w:r>
      <w:r>
        <w:rPr>
          <w:sz w:val="20"/>
        </w:rPr>
        <w:t>are</w:t>
      </w:r>
      <w:r>
        <w:rPr>
          <w:spacing w:val="-10"/>
          <w:sz w:val="20"/>
        </w:rPr>
        <w:t> </w:t>
      </w:r>
      <w:r>
        <w:rPr>
          <w:sz w:val="20"/>
        </w:rPr>
        <w:t>actioned</w:t>
      </w:r>
      <w:r>
        <w:rPr>
          <w:spacing w:val="-10"/>
          <w:sz w:val="20"/>
        </w:rPr>
        <w:t> </w:t>
      </w:r>
      <w:r>
        <w:rPr>
          <w:sz w:val="20"/>
        </w:rPr>
        <w:t>thoroughly, timely and learnings are taken from feedback.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9" w:val="left" w:leader="none"/>
        </w:tabs>
        <w:spacing w:line="237" w:lineRule="auto" w:before="5" w:after="0"/>
        <w:ind w:left="849" w:right="61" w:hanging="284"/>
        <w:jc w:val="left"/>
        <w:rPr>
          <w:sz w:val="20"/>
        </w:rPr>
      </w:pPr>
      <w:r>
        <w:rPr>
          <w:sz w:val="20"/>
        </w:rPr>
        <w:t>Recommend, oversee and develop a best in class</w:t>
      </w:r>
      <w:r>
        <w:rPr>
          <w:spacing w:val="-7"/>
          <w:sz w:val="20"/>
        </w:rPr>
        <w:t> </w:t>
      </w:r>
      <w:r>
        <w:rPr>
          <w:sz w:val="20"/>
        </w:rPr>
        <w:t>reporting</w:t>
      </w:r>
      <w:r>
        <w:rPr>
          <w:spacing w:val="-7"/>
          <w:sz w:val="20"/>
        </w:rPr>
        <w:t> </w:t>
      </w:r>
      <w:r>
        <w:rPr>
          <w:sz w:val="20"/>
        </w:rPr>
        <w:t>repairs</w:t>
      </w:r>
      <w:r>
        <w:rPr>
          <w:spacing w:val="-7"/>
          <w:sz w:val="20"/>
        </w:rPr>
        <w:t> </w:t>
      </w:r>
      <w:r>
        <w:rPr>
          <w:sz w:val="20"/>
        </w:rPr>
        <w:t>processes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policies</w:t>
      </w:r>
      <w:r>
        <w:rPr>
          <w:spacing w:val="-4"/>
          <w:sz w:val="20"/>
        </w:rPr>
        <w:t> </w:t>
      </w:r>
      <w:r>
        <w:rPr>
          <w:sz w:val="20"/>
        </w:rPr>
        <w:t>to meet our targets and fix failure fast.</w:t>
      </w:r>
    </w:p>
    <w:p>
      <w:pPr>
        <w:pStyle w:val="BodyText"/>
        <w:spacing w:before="14"/>
      </w:pPr>
    </w:p>
    <w:p>
      <w:pPr>
        <w:pStyle w:val="Heading1"/>
      </w:pPr>
      <w:r>
        <w:rPr>
          <w:color w:val="04A8B7"/>
        </w:rPr>
        <w:t>How</w:t>
      </w:r>
      <w:r>
        <w:rPr>
          <w:color w:val="04A8B7"/>
          <w:spacing w:val="-4"/>
        </w:rPr>
        <w:t> </w:t>
      </w:r>
      <w:r>
        <w:rPr>
          <w:color w:val="04A8B7"/>
        </w:rPr>
        <w:t>you’ll</w:t>
      </w:r>
      <w:r>
        <w:rPr>
          <w:color w:val="04A8B7"/>
          <w:spacing w:val="-2"/>
        </w:rPr>
        <w:t> </w:t>
      </w:r>
      <w:r>
        <w:rPr>
          <w:color w:val="04A8B7"/>
        </w:rPr>
        <w:t>do</w:t>
      </w:r>
      <w:r>
        <w:rPr>
          <w:color w:val="04A8B7"/>
          <w:spacing w:val="-5"/>
        </w:rPr>
        <w:t> it</w:t>
      </w:r>
    </w:p>
    <w:p>
      <w:pPr>
        <w:pStyle w:val="Heading3"/>
        <w:spacing w:before="231"/>
      </w:pPr>
      <w:r>
        <w:rPr>
          <w:spacing w:val="-2"/>
        </w:rPr>
        <w:t>Operational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991" w:val="left" w:leader="none"/>
        </w:tabs>
        <w:spacing w:line="240" w:lineRule="auto" w:before="0" w:after="0"/>
        <w:ind w:left="991" w:right="257" w:hanging="171"/>
        <w:jc w:val="left"/>
        <w:rPr>
          <w:sz w:val="20"/>
        </w:rPr>
      </w:pPr>
      <w:r>
        <w:rPr>
          <w:sz w:val="20"/>
        </w:rPr>
        <w:t>Assist the Regional Repair Lead, Surveyors and Local Officers in the management of responsive</w:t>
      </w:r>
      <w:r>
        <w:rPr>
          <w:spacing w:val="-10"/>
          <w:sz w:val="20"/>
        </w:rPr>
        <w:t> </w:t>
      </w:r>
      <w:r>
        <w:rPr>
          <w:sz w:val="20"/>
        </w:rPr>
        <w:t>repairs,</w:t>
      </w:r>
      <w:r>
        <w:rPr>
          <w:spacing w:val="-8"/>
          <w:sz w:val="20"/>
        </w:rPr>
        <w:t> </w:t>
      </w:r>
      <w:r>
        <w:rPr>
          <w:sz w:val="20"/>
        </w:rPr>
        <w:t>kitchen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bathroom</w:t>
      </w:r>
      <w:r>
        <w:rPr>
          <w:spacing w:val="-8"/>
          <w:sz w:val="20"/>
        </w:rPr>
        <w:t> </w:t>
      </w:r>
      <w:r>
        <w:rPr>
          <w:sz w:val="20"/>
        </w:rPr>
        <w:t>as well as planned and cyclical referrals.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1"/>
        </w:numPr>
        <w:tabs>
          <w:tab w:pos="991" w:val="left" w:leader="none"/>
        </w:tabs>
        <w:spacing w:line="240" w:lineRule="auto" w:before="1" w:after="0"/>
        <w:ind w:left="991" w:right="48" w:hanging="171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simple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straightforward</w:t>
      </w:r>
      <w:r>
        <w:rPr>
          <w:spacing w:val="-7"/>
          <w:sz w:val="20"/>
        </w:rPr>
        <w:t> </w:t>
      </w:r>
      <w:r>
        <w:rPr>
          <w:sz w:val="20"/>
        </w:rPr>
        <w:t>diagnosis for reactive repairs, preparing reports in clear, easy to understand terms, along with specifications and recommendations.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</w:tabs>
        <w:spacing w:line="240" w:lineRule="auto" w:before="229" w:after="0"/>
        <w:ind w:left="991" w:right="44" w:hanging="171"/>
        <w:jc w:val="left"/>
        <w:rPr>
          <w:sz w:val="20"/>
        </w:rPr>
      </w:pPr>
      <w:r>
        <w:rPr>
          <w:sz w:val="20"/>
        </w:rPr>
        <w:t>Continually monitor the quality and success of all</w:t>
      </w:r>
      <w:r>
        <w:rPr>
          <w:spacing w:val="-6"/>
          <w:sz w:val="20"/>
        </w:rPr>
        <w:t> </w:t>
      </w:r>
      <w:r>
        <w:rPr>
          <w:sz w:val="20"/>
        </w:rPr>
        <w:t>responsive</w:t>
      </w:r>
      <w:r>
        <w:rPr>
          <w:spacing w:val="-7"/>
          <w:sz w:val="20"/>
        </w:rPr>
        <w:t> </w:t>
      </w:r>
      <w:r>
        <w:rPr>
          <w:sz w:val="20"/>
        </w:rPr>
        <w:t>repairs,</w:t>
      </w:r>
      <w:r>
        <w:rPr>
          <w:spacing w:val="-8"/>
          <w:sz w:val="20"/>
        </w:rPr>
        <w:t> </w:t>
      </w:r>
      <w:r>
        <w:rPr>
          <w:sz w:val="20"/>
        </w:rPr>
        <w:t>using</w:t>
      </w:r>
      <w:r>
        <w:rPr>
          <w:spacing w:val="-8"/>
          <w:sz w:val="20"/>
        </w:rPr>
        <w:t> </w:t>
      </w:r>
      <w:r>
        <w:rPr>
          <w:sz w:val="20"/>
        </w:rPr>
        <w:t>data,</w:t>
      </w:r>
      <w:r>
        <w:rPr>
          <w:spacing w:val="-8"/>
          <w:sz w:val="20"/>
        </w:rPr>
        <w:t> </w:t>
      </w:r>
      <w:r>
        <w:rPr>
          <w:sz w:val="20"/>
        </w:rPr>
        <w:t>analysis</w:t>
      </w:r>
      <w:r>
        <w:rPr>
          <w:spacing w:val="-7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93"/>
        <w:ind w:left="736" w:right="204"/>
      </w:pPr>
      <w:r>
        <w:rPr/>
        <w:br w:type="column"/>
      </w:r>
      <w:r>
        <w:rPr/>
        <w:t>insight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instigate</w:t>
      </w:r>
      <w:r>
        <w:rPr>
          <w:spacing w:val="-10"/>
        </w:rPr>
        <w:t> </w:t>
      </w:r>
      <w:r>
        <w:rPr/>
        <w:t>appropriate</w:t>
      </w:r>
      <w:r>
        <w:rPr>
          <w:spacing w:val="-10"/>
        </w:rPr>
        <w:t> </w:t>
      </w:r>
      <w:r>
        <w:rPr/>
        <w:t>improvements and recommendations.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2"/>
        </w:numPr>
        <w:tabs>
          <w:tab w:pos="734" w:val="left" w:leader="none"/>
          <w:tab w:pos="736" w:val="left" w:leader="none"/>
        </w:tabs>
        <w:spacing w:line="240" w:lineRule="auto" w:before="0" w:after="0"/>
        <w:ind w:left="736" w:right="113" w:hanging="171"/>
        <w:jc w:val="left"/>
        <w:rPr>
          <w:sz w:val="20"/>
        </w:rPr>
      </w:pPr>
      <w:r>
        <w:rPr>
          <w:sz w:val="20"/>
        </w:rPr>
        <w:t>Manage a post inspection regime for your patch,</w:t>
      </w:r>
      <w:r>
        <w:rPr>
          <w:spacing w:val="-4"/>
          <w:sz w:val="20"/>
        </w:rPr>
        <w:t> </w:t>
      </w:r>
      <w:r>
        <w:rPr>
          <w:sz w:val="20"/>
        </w:rPr>
        <w:t>ensuring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works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carried</w:t>
      </w:r>
      <w:r>
        <w:rPr>
          <w:spacing w:val="-4"/>
          <w:sz w:val="20"/>
        </w:rPr>
        <w:t> </w:t>
      </w:r>
      <w:r>
        <w:rPr>
          <w:sz w:val="20"/>
        </w:rPr>
        <w:t>out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 good standard and taking ownership where works are not to a good standard and seen through to successful conclusion.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2"/>
        </w:numPr>
        <w:tabs>
          <w:tab w:pos="734" w:val="left" w:leader="none"/>
          <w:tab w:pos="736" w:val="left" w:leader="none"/>
        </w:tabs>
        <w:spacing w:line="240" w:lineRule="auto" w:before="0" w:after="0"/>
        <w:ind w:left="736" w:right="132" w:hanging="171"/>
        <w:jc w:val="both"/>
        <w:rPr>
          <w:sz w:val="20"/>
        </w:rPr>
      </w:pPr>
      <w:r>
        <w:rPr>
          <w:sz w:val="20"/>
        </w:rPr>
        <w:t>Manage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audit/oversight</w:t>
      </w:r>
      <w:r>
        <w:rPr>
          <w:spacing w:val="-1"/>
          <w:sz w:val="20"/>
        </w:rPr>
        <w:t> </w:t>
      </w:r>
      <w:r>
        <w:rPr>
          <w:sz w:val="20"/>
        </w:rPr>
        <w:t>regime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repairs, checking</w:t>
      </w:r>
      <w:r>
        <w:rPr>
          <w:spacing w:val="-2"/>
          <w:sz w:val="20"/>
        </w:rPr>
        <w:t> </w:t>
      </w:r>
      <w:r>
        <w:rPr>
          <w:sz w:val="20"/>
        </w:rPr>
        <w:t>contractors are</w:t>
      </w:r>
      <w:r>
        <w:rPr>
          <w:spacing w:val="-1"/>
          <w:sz w:val="20"/>
        </w:rPr>
        <w:t> </w:t>
      </w:r>
      <w:r>
        <w:rPr>
          <w:sz w:val="20"/>
        </w:rPr>
        <w:t>complying with</w:t>
      </w:r>
      <w:r>
        <w:rPr>
          <w:spacing w:val="-1"/>
          <w:sz w:val="20"/>
        </w:rPr>
        <w:t> </w:t>
      </w:r>
      <w:r>
        <w:rPr>
          <w:sz w:val="20"/>
        </w:rPr>
        <w:t>H&amp;S obligations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following</w:t>
      </w:r>
      <w:r>
        <w:rPr>
          <w:spacing w:val="-5"/>
          <w:sz w:val="20"/>
        </w:rPr>
        <w:t> </w:t>
      </w:r>
      <w:r>
        <w:rPr>
          <w:sz w:val="20"/>
        </w:rPr>
        <w:t>our</w:t>
      </w:r>
      <w:r>
        <w:rPr>
          <w:spacing w:val="-6"/>
          <w:sz w:val="20"/>
        </w:rPr>
        <w:t> </w:t>
      </w:r>
      <w:r>
        <w:rPr>
          <w:sz w:val="20"/>
        </w:rPr>
        <w:t>code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conduct.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2"/>
        </w:numPr>
        <w:tabs>
          <w:tab w:pos="734" w:val="left" w:leader="none"/>
          <w:tab w:pos="736" w:val="left" w:leader="none"/>
        </w:tabs>
        <w:spacing w:line="240" w:lineRule="auto" w:before="1" w:after="0"/>
        <w:ind w:left="736" w:right="125" w:hanging="171"/>
        <w:jc w:val="left"/>
        <w:rPr>
          <w:sz w:val="20"/>
        </w:rPr>
      </w:pPr>
      <w:r>
        <w:rPr>
          <w:sz w:val="20"/>
        </w:rPr>
        <w:t>Provide oversight and controls of repair order variations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escalations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ensure</w:t>
      </w:r>
      <w:r>
        <w:rPr>
          <w:spacing w:val="-7"/>
          <w:sz w:val="20"/>
        </w:rPr>
        <w:t> </w:t>
      </w:r>
      <w:r>
        <w:rPr>
          <w:sz w:val="20"/>
        </w:rPr>
        <w:t>costs</w:t>
      </w:r>
      <w:r>
        <w:rPr>
          <w:spacing w:val="-6"/>
          <w:sz w:val="20"/>
        </w:rPr>
        <w:t> </w:t>
      </w:r>
      <w:r>
        <w:rPr>
          <w:sz w:val="20"/>
        </w:rPr>
        <w:t>are fair and accurate and trends and concerns addressed with contractors and our contract management team.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734" w:val="left" w:leader="none"/>
          <w:tab w:pos="736" w:val="left" w:leader="none"/>
        </w:tabs>
        <w:spacing w:line="240" w:lineRule="auto" w:before="0" w:after="0"/>
        <w:ind w:left="736" w:right="11" w:hanging="171"/>
        <w:jc w:val="left"/>
        <w:rPr>
          <w:sz w:val="20"/>
        </w:rPr>
      </w:pPr>
      <w:r>
        <w:rPr>
          <w:sz w:val="20"/>
        </w:rPr>
        <w:t>Support the preparation of overall stock condition</w:t>
      </w:r>
      <w:r>
        <w:rPr>
          <w:spacing w:val="-9"/>
          <w:sz w:val="20"/>
        </w:rPr>
        <w:t> </w:t>
      </w:r>
      <w:r>
        <w:rPr>
          <w:sz w:val="20"/>
        </w:rPr>
        <w:t>inspections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undertaking</w:t>
      </w:r>
      <w:r>
        <w:rPr>
          <w:spacing w:val="-7"/>
          <w:sz w:val="20"/>
        </w:rPr>
        <w:t> </w:t>
      </w: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z w:val="20"/>
        </w:rPr>
        <w:t>initial surveys for reactive or planned works.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734" w:val="left" w:leader="none"/>
          <w:tab w:pos="736" w:val="left" w:leader="none"/>
        </w:tabs>
        <w:spacing w:line="240" w:lineRule="auto" w:before="0" w:after="0"/>
        <w:ind w:left="736" w:right="204" w:hanging="171"/>
        <w:jc w:val="left"/>
        <w:rPr>
          <w:sz w:val="20"/>
        </w:rPr>
      </w:pP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stakeholders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contractors</w:t>
      </w:r>
      <w:r>
        <w:rPr>
          <w:spacing w:val="-5"/>
          <w:sz w:val="20"/>
        </w:rPr>
        <w:t> </w:t>
      </w:r>
      <w:r>
        <w:rPr>
          <w:sz w:val="20"/>
        </w:rPr>
        <w:t>to ensure all KPI’s are met and processes and procedure are adhered to.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734" w:val="left" w:leader="none"/>
          <w:tab w:pos="736" w:val="left" w:leader="none"/>
        </w:tabs>
        <w:spacing w:line="240" w:lineRule="auto" w:before="0" w:after="0"/>
        <w:ind w:left="736" w:right="235" w:hanging="171"/>
        <w:jc w:val="left"/>
        <w:rPr>
          <w:sz w:val="20"/>
        </w:rPr>
      </w:pPr>
      <w:r>
        <w:rPr>
          <w:sz w:val="20"/>
        </w:rPr>
        <w:t>Raise the profile of performance across the directorate,</w:t>
      </w:r>
      <w:r>
        <w:rPr>
          <w:spacing w:val="-11"/>
          <w:sz w:val="20"/>
        </w:rPr>
        <w:t> </w:t>
      </w:r>
      <w:r>
        <w:rPr>
          <w:sz w:val="20"/>
        </w:rPr>
        <w:t>supporting</w:t>
      </w:r>
      <w:r>
        <w:rPr>
          <w:spacing w:val="-12"/>
          <w:sz w:val="20"/>
        </w:rPr>
        <w:t> </w:t>
      </w:r>
      <w:r>
        <w:rPr>
          <w:sz w:val="20"/>
        </w:rPr>
        <w:t>colleagues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engage with, and understand repair process.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2"/>
        </w:numPr>
        <w:tabs>
          <w:tab w:pos="734" w:val="left" w:leader="none"/>
          <w:tab w:pos="736" w:val="left" w:leader="none"/>
        </w:tabs>
        <w:spacing w:line="240" w:lineRule="auto" w:before="1" w:after="0"/>
        <w:ind w:left="736" w:right="57" w:hanging="171"/>
        <w:jc w:val="left"/>
        <w:rPr>
          <w:sz w:val="20"/>
        </w:rPr>
      </w:pPr>
      <w:r>
        <w:rPr>
          <w:sz w:val="20"/>
        </w:rPr>
        <w:t>Collaborate across Operations in sharing information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repairs</w:t>
      </w:r>
      <w:r>
        <w:rPr>
          <w:spacing w:val="-9"/>
          <w:sz w:val="20"/>
        </w:rPr>
        <w:t> </w:t>
      </w:r>
      <w:r>
        <w:rPr>
          <w:sz w:val="20"/>
        </w:rPr>
        <w:t>performance,</w:t>
      </w:r>
      <w:r>
        <w:rPr>
          <w:spacing w:val="-9"/>
          <w:sz w:val="20"/>
        </w:rPr>
        <w:t> </w:t>
      </w:r>
      <w:r>
        <w:rPr>
          <w:sz w:val="20"/>
        </w:rPr>
        <w:t>identifying reasons for over/under performance and recommending actions to be taken.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734" w:val="left" w:leader="none"/>
          <w:tab w:pos="736" w:val="left" w:leader="none"/>
        </w:tabs>
        <w:spacing w:line="240" w:lineRule="auto" w:before="0" w:after="0"/>
        <w:ind w:left="736" w:right="18" w:hanging="171"/>
        <w:jc w:val="left"/>
        <w:rPr>
          <w:sz w:val="20"/>
        </w:rPr>
      </w:pPr>
      <w:r>
        <w:rPr>
          <w:sz w:val="20"/>
        </w:rPr>
        <w:t>Contribute to the implementation of effective repair monitoring systems and process, ensuring</w:t>
      </w:r>
      <w:r>
        <w:rPr>
          <w:spacing w:val="-8"/>
          <w:sz w:val="20"/>
        </w:rPr>
        <w:t> </w:t>
      </w:r>
      <w:r>
        <w:rPr>
          <w:sz w:val="20"/>
        </w:rPr>
        <w:t>they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supported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quality</w:t>
      </w:r>
      <w:r>
        <w:rPr>
          <w:spacing w:val="-7"/>
          <w:sz w:val="20"/>
        </w:rPr>
        <w:t> </w:t>
      </w:r>
      <w:r>
        <w:rPr>
          <w:sz w:val="20"/>
        </w:rPr>
        <w:t>analysis and reporting.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734" w:val="left" w:leader="none"/>
          <w:tab w:pos="736" w:val="left" w:leader="none"/>
        </w:tabs>
        <w:spacing w:line="240" w:lineRule="auto" w:before="0" w:after="0"/>
        <w:ind w:left="736" w:right="339" w:hanging="171"/>
        <w:jc w:val="left"/>
        <w:rPr>
          <w:sz w:val="20"/>
        </w:rPr>
      </w:pPr>
      <w:r>
        <w:rPr>
          <w:sz w:val="20"/>
        </w:rPr>
        <w:t>Ensure works are being carried out in a manner conducive with Health &amp; Safety regulations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always</w:t>
      </w:r>
      <w:r>
        <w:rPr>
          <w:spacing w:val="-7"/>
          <w:sz w:val="20"/>
        </w:rPr>
        <w:t> </w:t>
      </w:r>
      <w:r>
        <w:rPr>
          <w:sz w:val="20"/>
        </w:rPr>
        <w:t>being</w:t>
      </w:r>
      <w:r>
        <w:rPr>
          <w:spacing w:val="-8"/>
          <w:sz w:val="20"/>
        </w:rPr>
        <w:t> </w:t>
      </w:r>
      <w:r>
        <w:rPr>
          <w:sz w:val="20"/>
        </w:rPr>
        <w:t>aware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your own Health &amp; Safety status.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734" w:val="left" w:leader="none"/>
          <w:tab w:pos="736" w:val="left" w:leader="none"/>
        </w:tabs>
        <w:spacing w:line="240" w:lineRule="auto" w:before="1" w:after="0"/>
        <w:ind w:left="736" w:right="76" w:hanging="171"/>
        <w:jc w:val="left"/>
        <w:rPr>
          <w:sz w:val="20"/>
        </w:rPr>
      </w:pPr>
      <w:r>
        <w:rPr>
          <w:sz w:val="20"/>
        </w:rPr>
        <w:t>Develop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good</w:t>
      </w:r>
      <w:r>
        <w:rPr>
          <w:spacing w:val="-6"/>
          <w:sz w:val="20"/>
        </w:rPr>
        <w:t> </w:t>
      </w:r>
      <w:r>
        <w:rPr>
          <w:sz w:val="20"/>
        </w:rPr>
        <w:t>understanding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profile</w:t>
      </w:r>
      <w:r>
        <w:rPr>
          <w:spacing w:val="-4"/>
          <w:sz w:val="20"/>
        </w:rPr>
        <w:t> </w:t>
      </w:r>
      <w:r>
        <w:rPr>
          <w:sz w:val="20"/>
        </w:rPr>
        <w:t>of properties within your patch, the contractors who service these and the colleagues you </w:t>
      </w:r>
      <w:r>
        <w:rPr>
          <w:spacing w:val="-2"/>
          <w:sz w:val="20"/>
        </w:rPr>
        <w:t>support.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800" w:bottom="280" w:left="425" w:right="1133"/>
          <w:cols w:num="2" w:equalWidth="0">
            <w:col w:w="5182" w:space="248"/>
            <w:col w:w="492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9"/>
      </w:pPr>
    </w:p>
    <w:p>
      <w:pPr>
        <w:pStyle w:val="BodyText"/>
        <w:spacing w:after="0"/>
        <w:sectPr>
          <w:pgSz w:w="11910" w:h="16840"/>
          <w:pgMar w:top="1920" w:bottom="280" w:left="425" w:right="1133"/>
        </w:sectPr>
      </w:pP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93" w:after="0"/>
        <w:ind w:left="991" w:right="96" w:hanging="171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14112">
            <wp:simplePos x="0" y="0"/>
            <wp:positionH relativeFrom="page">
              <wp:posOffset>0</wp:posOffset>
            </wp:positionH>
            <wp:positionV relativeFrom="page">
              <wp:posOffset>4</wp:posOffset>
            </wp:positionV>
            <wp:extent cx="7559674" cy="1069237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1069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Provide technical expertise to support colleagues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delivering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best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class</w:t>
      </w:r>
      <w:r>
        <w:rPr>
          <w:spacing w:val="-6"/>
          <w:sz w:val="20"/>
        </w:rPr>
        <w:t> </w:t>
      </w:r>
      <w:r>
        <w:rPr>
          <w:sz w:val="20"/>
        </w:rPr>
        <w:t>repairs </w:t>
      </w:r>
      <w:r>
        <w:rPr>
          <w:spacing w:val="-2"/>
          <w:sz w:val="20"/>
        </w:rPr>
        <w:t>service</w:t>
      </w:r>
    </w:p>
    <w:p>
      <w:pPr>
        <w:pStyle w:val="BodyText"/>
        <w:spacing w:before="16"/>
      </w:pP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0" w:after="0"/>
        <w:ind w:left="991" w:right="54" w:hanging="171"/>
        <w:jc w:val="left"/>
        <w:rPr>
          <w:sz w:val="20"/>
        </w:rPr>
      </w:pPr>
      <w:r>
        <w:rPr>
          <w:sz w:val="20"/>
        </w:rPr>
        <w:t>Contribute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operational</w:t>
      </w:r>
      <w:r>
        <w:rPr>
          <w:spacing w:val="-10"/>
          <w:sz w:val="20"/>
        </w:rPr>
        <w:t> </w:t>
      </w:r>
      <w:r>
        <w:rPr>
          <w:sz w:val="20"/>
        </w:rPr>
        <w:t>risk</w:t>
      </w:r>
      <w:r>
        <w:rPr>
          <w:spacing w:val="-9"/>
          <w:sz w:val="20"/>
        </w:rPr>
        <w:t> </w:t>
      </w:r>
      <w:r>
        <w:rPr>
          <w:sz w:val="20"/>
        </w:rPr>
        <w:t>management activities within your team and the broader </w:t>
      </w:r>
      <w:r>
        <w:rPr>
          <w:spacing w:val="-2"/>
          <w:sz w:val="20"/>
        </w:rPr>
        <w:t>directorate.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0" w:after="0"/>
        <w:ind w:left="991" w:right="51" w:hanging="171"/>
        <w:jc w:val="left"/>
        <w:rPr>
          <w:sz w:val="20"/>
        </w:rPr>
      </w:pPr>
      <w:r>
        <w:rPr>
          <w:sz w:val="20"/>
        </w:rPr>
        <w:t>Assist with the monitoring of agreed performance</w:t>
      </w:r>
      <w:r>
        <w:rPr>
          <w:spacing w:val="-11"/>
          <w:sz w:val="20"/>
        </w:rPr>
        <w:t> </w:t>
      </w:r>
      <w:r>
        <w:rPr>
          <w:sz w:val="20"/>
        </w:rPr>
        <w:t>indicators</w:t>
      </w:r>
      <w:r>
        <w:rPr>
          <w:spacing w:val="-10"/>
          <w:sz w:val="20"/>
        </w:rPr>
        <w:t> </w:t>
      </w:r>
      <w:r>
        <w:rPr>
          <w:sz w:val="20"/>
        </w:rPr>
        <w:t>across</w:t>
      </w:r>
      <w:r>
        <w:rPr>
          <w:spacing w:val="-11"/>
          <w:sz w:val="20"/>
        </w:rPr>
        <w:t> </w:t>
      </w:r>
      <w:r>
        <w:rPr>
          <w:sz w:val="20"/>
        </w:rPr>
        <w:t>contractors</w:t>
      </w:r>
      <w:r>
        <w:rPr>
          <w:spacing w:val="-11"/>
          <w:sz w:val="20"/>
        </w:rPr>
        <w:t> </w:t>
      </w:r>
      <w:r>
        <w:rPr>
          <w:sz w:val="20"/>
        </w:rPr>
        <w:t>and consultants, and initiate improvements as </w:t>
      </w:r>
      <w:r>
        <w:rPr>
          <w:spacing w:val="-2"/>
          <w:sz w:val="20"/>
        </w:rPr>
        <w:t>required.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2"/>
        </w:numPr>
        <w:tabs>
          <w:tab w:pos="990" w:val="left" w:leader="none"/>
        </w:tabs>
        <w:spacing w:line="240" w:lineRule="auto" w:before="1" w:after="0"/>
        <w:ind w:left="990" w:right="0" w:hanging="170"/>
        <w:jc w:val="left"/>
        <w:rPr>
          <w:sz w:val="20"/>
        </w:rPr>
      </w:pPr>
      <w:r>
        <w:rPr>
          <w:sz w:val="20"/>
        </w:rPr>
        <w:t>Attend</w:t>
      </w:r>
      <w:r>
        <w:rPr>
          <w:spacing w:val="-9"/>
          <w:sz w:val="20"/>
        </w:rPr>
        <w:t> </w:t>
      </w:r>
      <w:r>
        <w:rPr>
          <w:sz w:val="20"/>
        </w:rPr>
        <w:t>contractor</w:t>
      </w:r>
      <w:r>
        <w:rPr>
          <w:spacing w:val="-8"/>
          <w:sz w:val="20"/>
        </w:rPr>
        <w:t> </w:t>
      </w:r>
      <w:r>
        <w:rPr>
          <w:sz w:val="20"/>
        </w:rPr>
        <w:t>meetings,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required.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Heading3"/>
      </w:pPr>
      <w:r>
        <w:rPr>
          <w:spacing w:val="-2"/>
        </w:rPr>
        <w:t>General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0" w:after="0"/>
        <w:ind w:left="991" w:right="375" w:hanging="171"/>
        <w:jc w:val="left"/>
        <w:rPr>
          <w:sz w:val="20"/>
        </w:rPr>
      </w:pPr>
      <w:r>
        <w:rPr>
          <w:sz w:val="20"/>
        </w:rPr>
        <w:t>Ensure</w:t>
      </w:r>
      <w:r>
        <w:rPr>
          <w:spacing w:val="-9"/>
          <w:sz w:val="20"/>
        </w:rPr>
        <w:t> </w:t>
      </w:r>
      <w:r>
        <w:rPr>
          <w:sz w:val="20"/>
        </w:rPr>
        <w:t>you</w:t>
      </w:r>
      <w:r>
        <w:rPr>
          <w:spacing w:val="-9"/>
          <w:sz w:val="20"/>
        </w:rPr>
        <w:t> </w:t>
      </w:r>
      <w:r>
        <w:rPr>
          <w:sz w:val="20"/>
        </w:rPr>
        <w:t>follow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financial</w:t>
      </w:r>
      <w:r>
        <w:rPr>
          <w:spacing w:val="-10"/>
          <w:sz w:val="20"/>
        </w:rPr>
        <w:t> </w:t>
      </w:r>
      <w:r>
        <w:rPr>
          <w:sz w:val="20"/>
        </w:rPr>
        <w:t>regulations, policies and procedures at NHG.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229" w:after="0"/>
        <w:ind w:left="991" w:right="74" w:hanging="171"/>
        <w:jc w:val="left"/>
        <w:rPr>
          <w:sz w:val="20"/>
        </w:rPr>
      </w:pPr>
      <w:r>
        <w:rPr>
          <w:sz w:val="20"/>
        </w:rPr>
        <w:t>Ensure you follow relevant Health &amp; Safety policies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related</w:t>
      </w:r>
      <w:r>
        <w:rPr>
          <w:spacing w:val="-7"/>
          <w:sz w:val="20"/>
        </w:rPr>
        <w:t> </w:t>
      </w:r>
      <w:r>
        <w:rPr>
          <w:sz w:val="20"/>
        </w:rPr>
        <w:t>procedures,</w:t>
      </w:r>
      <w:r>
        <w:rPr>
          <w:spacing w:val="-8"/>
          <w:sz w:val="20"/>
        </w:rPr>
        <w:t> </w:t>
      </w:r>
      <w:r>
        <w:rPr>
          <w:sz w:val="20"/>
        </w:rPr>
        <w:t>keeping</w:t>
      </w:r>
      <w:r>
        <w:rPr>
          <w:spacing w:val="-6"/>
          <w:sz w:val="20"/>
        </w:rPr>
        <w:t> </w:t>
      </w:r>
      <w:r>
        <w:rPr>
          <w:sz w:val="20"/>
        </w:rPr>
        <w:t>up</w:t>
      </w:r>
      <w:r>
        <w:rPr>
          <w:spacing w:val="-7"/>
          <w:sz w:val="20"/>
        </w:rPr>
        <w:t> </w:t>
      </w:r>
      <w:r>
        <w:rPr>
          <w:sz w:val="20"/>
        </w:rPr>
        <w:t>to date with changes and taking action to maintain personal health &amp; safety of others.</w:t>
      </w:r>
    </w:p>
    <w:p>
      <w:pPr>
        <w:pStyle w:val="Heading3"/>
        <w:spacing w:before="230"/>
      </w:pPr>
      <w:r>
        <w:rPr/>
        <w:t>Cross</w:t>
      </w:r>
      <w:r>
        <w:rPr>
          <w:spacing w:val="-13"/>
        </w:rPr>
        <w:t> </w:t>
      </w:r>
      <w:r>
        <w:rPr/>
        <w:t>organisational</w:t>
      </w:r>
      <w:r>
        <w:rPr>
          <w:spacing w:val="-12"/>
        </w:rPr>
        <w:t> </w:t>
      </w:r>
      <w:r>
        <w:rPr>
          <w:spacing w:val="-2"/>
        </w:rPr>
        <w:t>working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1" w:after="0"/>
        <w:ind w:left="991" w:right="0" w:hanging="171"/>
        <w:jc w:val="left"/>
        <w:rPr>
          <w:sz w:val="20"/>
        </w:rPr>
      </w:pPr>
      <w:r>
        <w:rPr>
          <w:sz w:val="20"/>
        </w:rPr>
        <w:t>Foster effective working with the Operational, Assets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Places</w:t>
      </w:r>
      <w:r>
        <w:rPr>
          <w:spacing w:val="-7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Estates</w:t>
      </w:r>
      <w:r>
        <w:rPr>
          <w:spacing w:val="-7"/>
          <w:sz w:val="20"/>
        </w:rPr>
        <w:t> </w:t>
      </w:r>
      <w:r>
        <w:rPr>
          <w:sz w:val="20"/>
        </w:rPr>
        <w:t>teams,</w:t>
      </w:r>
      <w:r>
        <w:rPr>
          <w:spacing w:val="-6"/>
          <w:sz w:val="20"/>
        </w:rPr>
        <w:t> </w:t>
      </w:r>
      <w:r>
        <w:rPr>
          <w:sz w:val="20"/>
        </w:rPr>
        <w:t>along</w:t>
      </w:r>
      <w:r>
        <w:rPr>
          <w:spacing w:val="-6"/>
          <w:sz w:val="20"/>
        </w:rPr>
        <w:t> </w:t>
      </w:r>
      <w:r>
        <w:rPr>
          <w:sz w:val="20"/>
        </w:rPr>
        <w:t>with in house and external contractors to ensure properties and places are well</w:t>
      </w:r>
      <w:r>
        <w:rPr>
          <w:spacing w:val="-1"/>
          <w:sz w:val="20"/>
        </w:rPr>
        <w:t> </w:t>
      </w:r>
      <w:r>
        <w:rPr>
          <w:sz w:val="20"/>
        </w:rPr>
        <w:t>maintained now and in the future.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230" w:after="0"/>
        <w:ind w:left="991" w:right="120" w:hanging="171"/>
        <w:jc w:val="both"/>
        <w:rPr>
          <w:sz w:val="20"/>
        </w:rPr>
      </w:pPr>
      <w:r>
        <w:rPr>
          <w:sz w:val="20"/>
        </w:rPr>
        <w:t>Ensure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resident</w:t>
      </w:r>
      <w:r>
        <w:rPr>
          <w:spacing w:val="-2"/>
          <w:sz w:val="20"/>
        </w:rPr>
        <w:t> </w:t>
      </w:r>
      <w:r>
        <w:rPr>
          <w:sz w:val="20"/>
        </w:rPr>
        <w:t>champion and advocate</w:t>
      </w:r>
      <w:r>
        <w:rPr>
          <w:spacing w:val="-8"/>
          <w:sz w:val="20"/>
        </w:rPr>
        <w:t> </w:t>
      </w:r>
      <w:r>
        <w:rPr>
          <w:sz w:val="20"/>
        </w:rPr>
        <w:t>across</w:t>
      </w:r>
      <w:r>
        <w:rPr>
          <w:spacing w:val="-8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teams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9"/>
          <w:sz w:val="20"/>
        </w:rPr>
        <w:t> </w:t>
      </w:r>
      <w:r>
        <w:rPr>
          <w:sz w:val="20"/>
        </w:rPr>
        <w:t>NHG,</w:t>
      </w:r>
      <w:r>
        <w:rPr>
          <w:spacing w:val="-7"/>
          <w:sz w:val="20"/>
        </w:rPr>
        <w:t> </w:t>
      </w:r>
      <w:r>
        <w:rPr>
          <w:sz w:val="20"/>
        </w:rPr>
        <w:t>escalating where</w:t>
      </w:r>
      <w:r>
        <w:rPr>
          <w:spacing w:val="-1"/>
          <w:sz w:val="20"/>
        </w:rPr>
        <w:t> </w:t>
      </w:r>
      <w:r>
        <w:rPr>
          <w:sz w:val="20"/>
        </w:rPr>
        <w:t>necessary to</w:t>
      </w:r>
      <w:r>
        <w:rPr>
          <w:spacing w:val="-2"/>
          <w:sz w:val="20"/>
        </w:rPr>
        <w:t> </w:t>
      </w:r>
      <w:r>
        <w:rPr>
          <w:sz w:val="20"/>
        </w:rPr>
        <w:t>deliver</w:t>
      </w:r>
      <w:r>
        <w:rPr>
          <w:spacing w:val="-1"/>
          <w:sz w:val="20"/>
        </w:rPr>
        <w:t> </w:t>
      </w:r>
      <w:r>
        <w:rPr>
          <w:sz w:val="20"/>
        </w:rPr>
        <w:t>resident focussed </w:t>
      </w:r>
      <w:r>
        <w:rPr>
          <w:spacing w:val="-2"/>
          <w:sz w:val="20"/>
        </w:rPr>
        <w:t>outcomes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0" w:after="0"/>
        <w:ind w:left="991" w:right="9" w:hanging="171"/>
        <w:jc w:val="both"/>
        <w:rPr>
          <w:sz w:val="20"/>
        </w:rPr>
      </w:pP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Central</w:t>
      </w:r>
      <w:r>
        <w:rPr>
          <w:spacing w:val="-7"/>
          <w:sz w:val="20"/>
        </w:rPr>
        <w:t> </w:t>
      </w:r>
      <w:r>
        <w:rPr>
          <w:sz w:val="20"/>
        </w:rPr>
        <w:t>Services</w:t>
      </w:r>
      <w:r>
        <w:rPr>
          <w:spacing w:val="-5"/>
          <w:sz w:val="20"/>
        </w:rPr>
        <w:t> </w:t>
      </w:r>
      <w:r>
        <w:rPr>
          <w:sz w:val="20"/>
        </w:rPr>
        <w:t>teams</w:t>
      </w:r>
      <w:r>
        <w:rPr>
          <w:spacing w:val="-5"/>
          <w:sz w:val="20"/>
        </w:rPr>
        <w:t> </w:t>
      </w:r>
      <w:r>
        <w:rPr>
          <w:sz w:val="20"/>
        </w:rPr>
        <w:t>(HR,</w:t>
      </w:r>
      <w:r>
        <w:rPr>
          <w:spacing w:val="-3"/>
          <w:sz w:val="20"/>
        </w:rPr>
        <w:t> </w:t>
      </w:r>
      <w:r>
        <w:rPr>
          <w:sz w:val="20"/>
        </w:rPr>
        <w:t>IT,</w:t>
      </w:r>
      <w:r>
        <w:rPr>
          <w:spacing w:val="-6"/>
          <w:sz w:val="20"/>
        </w:rPr>
        <w:t> </w:t>
      </w:r>
      <w:r>
        <w:rPr>
          <w:sz w:val="20"/>
        </w:rPr>
        <w:t>etc) to</w:t>
      </w:r>
      <w:r>
        <w:rPr>
          <w:spacing w:val="-9"/>
          <w:sz w:val="20"/>
        </w:rPr>
        <w:t> </w:t>
      </w:r>
      <w:r>
        <w:rPr>
          <w:sz w:val="20"/>
        </w:rPr>
        <w:t>develop</w:t>
      </w:r>
      <w:r>
        <w:rPr>
          <w:spacing w:val="-8"/>
          <w:sz w:val="20"/>
        </w:rPr>
        <w:t> </w:t>
      </w:r>
      <w:r>
        <w:rPr>
          <w:sz w:val="20"/>
        </w:rPr>
        <w:t>strategies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improve</w:t>
      </w:r>
      <w:r>
        <w:rPr>
          <w:spacing w:val="-8"/>
          <w:sz w:val="20"/>
        </w:rPr>
        <w:t> </w:t>
      </w:r>
      <w:r>
        <w:rPr>
          <w:sz w:val="20"/>
        </w:rPr>
        <w:t>service</w:t>
      </w:r>
      <w:r>
        <w:rPr>
          <w:spacing w:val="-8"/>
          <w:sz w:val="20"/>
        </w:rPr>
        <w:t> </w:t>
      </w:r>
      <w:r>
        <w:rPr>
          <w:sz w:val="20"/>
        </w:rPr>
        <w:t>quality and delivery</w:t>
      </w:r>
    </w:p>
    <w:p>
      <w:pPr>
        <w:pStyle w:val="Heading1"/>
        <w:spacing w:before="95"/>
        <w:ind w:left="688"/>
      </w:pPr>
      <w:r>
        <w:rPr>
          <w:b w:val="0"/>
        </w:rPr>
        <w:br w:type="column"/>
      </w:r>
      <w:r>
        <w:rPr>
          <w:color w:val="04A8B7"/>
        </w:rPr>
        <w:t>All</w:t>
      </w:r>
      <w:r>
        <w:rPr>
          <w:color w:val="04A8B7"/>
          <w:spacing w:val="-4"/>
        </w:rPr>
        <w:t> </w:t>
      </w:r>
      <w:r>
        <w:rPr>
          <w:color w:val="04A8B7"/>
        </w:rPr>
        <w:t>about</w:t>
      </w:r>
      <w:r>
        <w:rPr>
          <w:color w:val="04A8B7"/>
          <w:spacing w:val="-3"/>
        </w:rPr>
        <w:t> </w:t>
      </w:r>
      <w:r>
        <w:rPr>
          <w:color w:val="04A8B7"/>
          <w:spacing w:val="-5"/>
        </w:rPr>
        <w:t>you</w:t>
      </w:r>
    </w:p>
    <w:p>
      <w:pPr>
        <w:pStyle w:val="Heading2"/>
        <w:spacing w:before="229"/>
      </w:pPr>
      <w:r>
        <w:rPr/>
        <w:t>Behaviours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2"/>
        </w:rPr>
        <w:t>success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9"/>
        <w:rPr>
          <w:rFonts w:ascii="Arial"/>
          <w:b/>
          <w:sz w:val="22"/>
        </w:rPr>
      </w:pPr>
    </w:p>
    <w:p>
      <w:pPr>
        <w:pStyle w:val="BodyText"/>
        <w:ind w:left="688"/>
      </w:pPr>
      <w:r>
        <w:rPr/>
        <w:t>Our</w:t>
      </w:r>
      <w:r>
        <w:rPr>
          <w:spacing w:val="-8"/>
        </w:rPr>
        <w:t> </w:t>
      </w:r>
      <w:r>
        <w:rPr/>
        <w:t>values</w:t>
      </w:r>
      <w:r>
        <w:rPr>
          <w:spacing w:val="-7"/>
        </w:rPr>
        <w:t> </w:t>
      </w:r>
      <w:r>
        <w:rPr/>
        <w:t>set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what</w:t>
      </w:r>
      <w:r>
        <w:rPr>
          <w:spacing w:val="-8"/>
        </w:rPr>
        <w:t> </w:t>
      </w:r>
      <w:r>
        <w:rPr/>
        <w:t>we</w:t>
      </w:r>
      <w:r>
        <w:rPr>
          <w:spacing w:val="-6"/>
        </w:rPr>
        <w:t> </w:t>
      </w:r>
      <w:r>
        <w:rPr/>
        <w:t>stand</w:t>
      </w:r>
      <w:r>
        <w:rPr>
          <w:spacing w:val="-8"/>
        </w:rPr>
        <w:t> </w:t>
      </w:r>
      <w:r>
        <w:rPr/>
        <w:t>for.</w:t>
      </w:r>
      <w:r>
        <w:rPr>
          <w:spacing w:val="38"/>
        </w:rPr>
        <w:t> </w:t>
      </w:r>
      <w:r>
        <w:rPr/>
        <w:t>You’ll</w:t>
      </w:r>
      <w:r>
        <w:rPr>
          <w:spacing w:val="-9"/>
        </w:rPr>
        <w:t> </w:t>
      </w:r>
      <w:r>
        <w:rPr/>
        <w:t>need to show us how you match them and how you’ll behave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those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visible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carrying out your work.</w:t>
      </w:r>
    </w:p>
    <w:p>
      <w:pPr>
        <w:pStyle w:val="BodyText"/>
        <w:spacing w:before="66"/>
      </w:pPr>
    </w:p>
    <w:p>
      <w:pPr>
        <w:pStyle w:val="ListParagraph"/>
        <w:numPr>
          <w:ilvl w:val="2"/>
          <w:numId w:val="2"/>
        </w:numPr>
        <w:tabs>
          <w:tab w:pos="1408" w:val="left" w:leader="none"/>
        </w:tabs>
        <w:spacing w:line="244" w:lineRule="exact" w:before="1" w:after="0"/>
        <w:ind w:left="1408" w:right="0" w:hanging="360"/>
        <w:jc w:val="left"/>
        <w:rPr>
          <w:sz w:val="20"/>
        </w:rPr>
      </w:pPr>
      <w:r>
        <w:rPr>
          <w:spacing w:val="-2"/>
          <w:sz w:val="20"/>
        </w:rPr>
        <w:t>Compassionate</w:t>
      </w:r>
    </w:p>
    <w:p>
      <w:pPr>
        <w:pStyle w:val="ListParagraph"/>
        <w:numPr>
          <w:ilvl w:val="2"/>
          <w:numId w:val="2"/>
        </w:numPr>
        <w:tabs>
          <w:tab w:pos="1408" w:val="left" w:leader="none"/>
        </w:tabs>
        <w:spacing w:line="244" w:lineRule="exact" w:before="0" w:after="0"/>
        <w:ind w:left="1408" w:right="0" w:hanging="360"/>
        <w:jc w:val="left"/>
        <w:rPr>
          <w:sz w:val="20"/>
        </w:rPr>
      </w:pPr>
      <w:r>
        <w:rPr>
          <w:spacing w:val="-2"/>
          <w:sz w:val="20"/>
        </w:rPr>
        <w:t>Progressive</w:t>
      </w:r>
    </w:p>
    <w:p>
      <w:pPr>
        <w:pStyle w:val="ListParagraph"/>
        <w:numPr>
          <w:ilvl w:val="2"/>
          <w:numId w:val="2"/>
        </w:numPr>
        <w:tabs>
          <w:tab w:pos="1408" w:val="left" w:leader="none"/>
        </w:tabs>
        <w:spacing w:line="244" w:lineRule="exact" w:before="0" w:after="0"/>
        <w:ind w:left="1408" w:right="0" w:hanging="360"/>
        <w:jc w:val="left"/>
        <w:rPr>
          <w:sz w:val="20"/>
        </w:rPr>
      </w:pPr>
      <w:r>
        <w:rPr>
          <w:spacing w:val="-2"/>
          <w:sz w:val="20"/>
        </w:rPr>
        <w:t>Dependable</w:t>
      </w:r>
    </w:p>
    <w:p>
      <w:pPr>
        <w:pStyle w:val="ListParagraph"/>
        <w:numPr>
          <w:ilvl w:val="2"/>
          <w:numId w:val="2"/>
        </w:numPr>
        <w:tabs>
          <w:tab w:pos="1408" w:val="left" w:leader="none"/>
        </w:tabs>
        <w:spacing w:line="242" w:lineRule="exact" w:before="0" w:after="0"/>
        <w:ind w:left="1408" w:right="0" w:hanging="360"/>
        <w:jc w:val="left"/>
        <w:rPr>
          <w:sz w:val="20"/>
        </w:rPr>
      </w:pPr>
      <w:r>
        <w:rPr>
          <w:spacing w:val="-2"/>
          <w:sz w:val="20"/>
        </w:rPr>
        <w:t>Inclusive</w:t>
      </w:r>
    </w:p>
    <w:p>
      <w:pPr>
        <w:pStyle w:val="ListParagraph"/>
        <w:numPr>
          <w:ilvl w:val="2"/>
          <w:numId w:val="2"/>
        </w:numPr>
        <w:tabs>
          <w:tab w:pos="1408" w:val="left" w:leader="none"/>
        </w:tabs>
        <w:spacing w:line="244" w:lineRule="exact" w:before="0" w:after="0"/>
        <w:ind w:left="1408" w:right="0" w:hanging="360"/>
        <w:jc w:val="left"/>
        <w:rPr>
          <w:sz w:val="20"/>
        </w:rPr>
      </w:pPr>
      <w:r>
        <w:rPr>
          <w:spacing w:val="-2"/>
          <w:sz w:val="20"/>
        </w:rPr>
        <w:t>Empowered</w:t>
      </w:r>
    </w:p>
    <w:p>
      <w:pPr>
        <w:pStyle w:val="BodyText"/>
        <w:spacing w:before="61"/>
      </w:pPr>
    </w:p>
    <w:p>
      <w:pPr>
        <w:pStyle w:val="BodyText"/>
        <w:ind w:left="688" w:right="93"/>
      </w:pPr>
      <w:r>
        <w:rPr/>
        <w:t>For</w:t>
      </w:r>
      <w:r>
        <w:rPr>
          <w:spacing w:val="-8"/>
        </w:rPr>
        <w:t> </w:t>
      </w:r>
      <w:r>
        <w:rPr/>
        <w:t>each</w:t>
      </w:r>
      <w:r>
        <w:rPr>
          <w:spacing w:val="-8"/>
        </w:rPr>
        <w:t> </w:t>
      </w:r>
      <w:r>
        <w:rPr/>
        <w:t>value,</w:t>
      </w:r>
      <w:r>
        <w:rPr>
          <w:spacing w:val="-6"/>
        </w:rPr>
        <w:t> </w:t>
      </w:r>
      <w:r>
        <w:rPr/>
        <w:t>we’ve</w:t>
      </w:r>
      <w:r>
        <w:rPr>
          <w:spacing w:val="-8"/>
        </w:rPr>
        <w:t> </w:t>
      </w:r>
      <w:r>
        <w:rPr/>
        <w:t>created</w:t>
      </w:r>
      <w:r>
        <w:rPr>
          <w:spacing w:val="-9"/>
        </w:rPr>
        <w:t> </w:t>
      </w:r>
      <w:r>
        <w:rPr/>
        <w:t>example behaviours to help you understand our</w:t>
      </w:r>
    </w:p>
    <w:p>
      <w:pPr>
        <w:pStyle w:val="BodyText"/>
        <w:ind w:left="688"/>
      </w:pPr>
      <w:r>
        <w:rPr/>
        <w:t>expectations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more</w:t>
      </w:r>
      <w:r>
        <w:rPr>
          <w:spacing w:val="-7"/>
        </w:rPr>
        <w:t> </w:t>
      </w:r>
      <w:r>
        <w:rPr/>
        <w:t>detail.</w:t>
      </w:r>
      <w:r>
        <w:rPr>
          <w:spacing w:val="40"/>
        </w:rPr>
        <w:t> </w:t>
      </w:r>
      <w:r>
        <w:rPr/>
        <w:t>This</w:t>
      </w:r>
      <w:r>
        <w:rPr>
          <w:spacing w:val="-6"/>
        </w:rPr>
        <w:t> </w:t>
      </w:r>
      <w:r>
        <w:rPr/>
        <w:t>role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staff </w:t>
      </w:r>
      <w:r>
        <w:rPr>
          <w:spacing w:val="-2"/>
        </w:rPr>
        <w:t>level.</w:t>
      </w:r>
    </w:p>
    <w:p>
      <w:pPr>
        <w:pStyle w:val="BodyText"/>
      </w:pPr>
    </w:p>
    <w:p>
      <w:pPr>
        <w:pStyle w:val="Heading2"/>
        <w:ind w:right="93"/>
      </w:pPr>
      <w:r>
        <w:rPr>
          <w:color w:val="767070"/>
        </w:rPr>
        <w:t>Essential</w:t>
      </w:r>
      <w:r>
        <w:rPr>
          <w:color w:val="767070"/>
          <w:spacing w:val="-11"/>
        </w:rPr>
        <w:t> </w:t>
      </w:r>
      <w:r>
        <w:rPr>
          <w:color w:val="767070"/>
        </w:rPr>
        <w:t>knowledge,</w:t>
      </w:r>
      <w:r>
        <w:rPr>
          <w:color w:val="767070"/>
          <w:spacing w:val="-9"/>
        </w:rPr>
        <w:t> </w:t>
      </w:r>
      <w:r>
        <w:rPr>
          <w:color w:val="767070"/>
        </w:rPr>
        <w:t>experience</w:t>
      </w:r>
      <w:r>
        <w:rPr>
          <w:color w:val="767070"/>
          <w:spacing w:val="-11"/>
        </w:rPr>
        <w:t> </w:t>
      </w:r>
      <w:r>
        <w:rPr>
          <w:color w:val="767070"/>
        </w:rPr>
        <w:t>and </w:t>
      </w:r>
      <w:r>
        <w:rPr>
          <w:color w:val="767070"/>
          <w:spacing w:val="-2"/>
        </w:rPr>
        <w:t>skills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688"/>
        <w:rPr>
          <w:sz w:val="22"/>
        </w:rPr>
      </w:pPr>
      <w:r>
        <w:rPr/>
        <w:t>Pending confirmation of legislative changes, this role may require a qualification to demonstrate competence.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already</w:t>
      </w:r>
      <w:r>
        <w:rPr>
          <w:spacing w:val="-4"/>
        </w:rPr>
        <w:t> </w:t>
      </w:r>
      <w:r>
        <w:rPr/>
        <w:t>qualified,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be an expectation to study towards a professional </w:t>
      </w:r>
      <w:r>
        <w:rPr>
          <w:spacing w:val="-2"/>
        </w:rPr>
        <w:t>qualification</w:t>
      </w:r>
      <w:r>
        <w:rPr>
          <w:color w:val="767070"/>
          <w:spacing w:val="-2"/>
          <w:sz w:val="22"/>
        </w:rPr>
        <w:t>.</w:t>
      </w:r>
    </w:p>
    <w:p>
      <w:pPr>
        <w:pStyle w:val="BodyText"/>
        <w:spacing w:before="22"/>
      </w:pPr>
    </w:p>
    <w:p>
      <w:pPr>
        <w:pStyle w:val="Heading3"/>
        <w:ind w:left="688"/>
      </w:pPr>
      <w:r>
        <w:rPr>
          <w:spacing w:val="-2"/>
        </w:rPr>
        <w:t>Essential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  <w:tab w:pos="971" w:val="left" w:leader="none"/>
        </w:tabs>
        <w:spacing w:line="276" w:lineRule="auto" w:before="1" w:after="0"/>
        <w:ind w:left="971" w:right="5" w:hanging="171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working</w:t>
      </w:r>
      <w:r>
        <w:rPr>
          <w:spacing w:val="-10"/>
          <w:sz w:val="20"/>
        </w:rPr>
        <w:t> </w:t>
      </w:r>
      <w:r>
        <w:rPr>
          <w:sz w:val="20"/>
        </w:rPr>
        <w:t>within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repairs</w:t>
      </w:r>
      <w:r>
        <w:rPr>
          <w:spacing w:val="-8"/>
          <w:sz w:val="20"/>
        </w:rPr>
        <w:t> </w:t>
      </w:r>
      <w:r>
        <w:rPr>
          <w:sz w:val="20"/>
        </w:rPr>
        <w:t>sector, carrying out pre, post audit and quality </w:t>
      </w:r>
      <w:r>
        <w:rPr>
          <w:spacing w:val="-2"/>
          <w:sz w:val="20"/>
        </w:rPr>
        <w:t>inspections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  <w:tab w:pos="971" w:val="left" w:leader="none"/>
        </w:tabs>
        <w:spacing w:line="276" w:lineRule="auto" w:before="1" w:after="0"/>
        <w:ind w:left="971" w:right="313" w:hanging="171"/>
        <w:jc w:val="left"/>
        <w:rPr>
          <w:sz w:val="20"/>
        </w:rPr>
      </w:pPr>
      <w:r>
        <w:rPr>
          <w:sz w:val="20"/>
        </w:rPr>
        <w:t>Experience in formulating specifications, managing</w:t>
      </w:r>
      <w:r>
        <w:rPr>
          <w:spacing w:val="-9"/>
          <w:sz w:val="20"/>
        </w:rPr>
        <w:t> </w:t>
      </w:r>
      <w:r>
        <w:rPr>
          <w:sz w:val="20"/>
        </w:rPr>
        <w:t>schedules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works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technical </w:t>
      </w:r>
      <w:r>
        <w:rPr>
          <w:spacing w:val="-2"/>
          <w:sz w:val="20"/>
        </w:rPr>
        <w:t>diagnosis</w:t>
      </w:r>
    </w:p>
    <w:p>
      <w:pPr>
        <w:pStyle w:val="ListParagraph"/>
        <w:numPr>
          <w:ilvl w:val="1"/>
          <w:numId w:val="2"/>
        </w:numPr>
        <w:tabs>
          <w:tab w:pos="970" w:val="left" w:leader="none"/>
        </w:tabs>
        <w:spacing w:line="229" w:lineRule="exact" w:before="0" w:after="0"/>
        <w:ind w:left="970" w:right="0" w:hanging="169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contractor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management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  <w:tab w:pos="971" w:val="left" w:leader="none"/>
        </w:tabs>
        <w:spacing w:line="276" w:lineRule="auto" w:before="36" w:after="0"/>
        <w:ind w:left="971" w:right="661" w:hanging="171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writing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disseminating technical reports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  <w:tab w:pos="971" w:val="left" w:leader="none"/>
        </w:tabs>
        <w:spacing w:line="276" w:lineRule="auto" w:before="0" w:after="0"/>
        <w:ind w:left="971" w:right="50" w:hanging="171"/>
        <w:jc w:val="left"/>
        <w:rPr>
          <w:sz w:val="20"/>
        </w:rPr>
      </w:pPr>
      <w:r>
        <w:rPr>
          <w:sz w:val="20"/>
        </w:rPr>
        <w:t>Good</w:t>
      </w:r>
      <w:r>
        <w:rPr>
          <w:spacing w:val="-9"/>
          <w:sz w:val="20"/>
        </w:rPr>
        <w:t> </w:t>
      </w:r>
      <w:r>
        <w:rPr>
          <w:sz w:val="20"/>
        </w:rPr>
        <w:t>understanding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relevant</w:t>
      </w:r>
      <w:r>
        <w:rPr>
          <w:spacing w:val="-7"/>
          <w:sz w:val="20"/>
        </w:rPr>
        <w:t> </w:t>
      </w:r>
      <w:r>
        <w:rPr>
          <w:sz w:val="20"/>
        </w:rPr>
        <w:t>legislation, statutory and regulatory requirements</w:t>
      </w:r>
    </w:p>
    <w:p>
      <w:pPr>
        <w:pStyle w:val="Heading3"/>
        <w:spacing w:before="59"/>
        <w:ind w:left="801"/>
      </w:pPr>
      <w:r>
        <w:rPr>
          <w:spacing w:val="-2"/>
        </w:rPr>
        <w:t>Desired</w:t>
      </w:r>
    </w:p>
    <w:p>
      <w:pPr>
        <w:pStyle w:val="ListParagraph"/>
        <w:numPr>
          <w:ilvl w:val="1"/>
          <w:numId w:val="2"/>
        </w:numPr>
        <w:tabs>
          <w:tab w:pos="970" w:val="left" w:leader="none"/>
        </w:tabs>
        <w:spacing w:line="229" w:lineRule="exact" w:before="96" w:after="0"/>
        <w:ind w:left="970" w:right="0" w:hanging="169"/>
        <w:jc w:val="left"/>
        <w:rPr>
          <w:sz w:val="20"/>
        </w:rPr>
      </w:pPr>
      <w:r>
        <w:rPr>
          <w:spacing w:val="-2"/>
          <w:sz w:val="20"/>
        </w:rPr>
        <w:t>DEA/FRA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assessor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trained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  <w:tab w:pos="971" w:val="left" w:leader="none"/>
        </w:tabs>
        <w:spacing w:line="240" w:lineRule="auto" w:before="0" w:after="0"/>
        <w:ind w:left="971" w:right="350" w:hanging="171"/>
        <w:jc w:val="left"/>
        <w:rPr>
          <w:sz w:val="20"/>
        </w:rPr>
      </w:pPr>
      <w:r>
        <w:rPr>
          <w:sz w:val="20"/>
        </w:rPr>
        <w:t>Recognised</w:t>
      </w:r>
      <w:r>
        <w:rPr>
          <w:spacing w:val="-11"/>
          <w:sz w:val="20"/>
        </w:rPr>
        <w:t> </w:t>
      </w:r>
      <w:r>
        <w:rPr>
          <w:sz w:val="20"/>
        </w:rPr>
        <w:t>HND</w:t>
      </w:r>
      <w:r>
        <w:rPr>
          <w:spacing w:val="-10"/>
          <w:sz w:val="20"/>
        </w:rPr>
        <w:t> </w:t>
      </w:r>
      <w:r>
        <w:rPr>
          <w:sz w:val="20"/>
        </w:rPr>
        <w:t>technical</w:t>
      </w:r>
      <w:r>
        <w:rPr>
          <w:spacing w:val="-9"/>
          <w:sz w:val="20"/>
        </w:rPr>
        <w:t> </w:t>
      </w:r>
      <w:r>
        <w:rPr>
          <w:sz w:val="20"/>
        </w:rPr>
        <w:t>qualification</w:t>
      </w:r>
      <w:r>
        <w:rPr>
          <w:spacing w:val="-9"/>
          <w:sz w:val="20"/>
        </w:rPr>
        <w:t> </w:t>
      </w:r>
      <w:r>
        <w:rPr>
          <w:sz w:val="20"/>
        </w:rPr>
        <w:t>eg. building surveying or member CIOB</w:t>
      </w:r>
    </w:p>
    <w:sectPr>
      <w:type w:val="continuous"/>
      <w:pgSz w:w="11910" w:h="16840"/>
      <w:pgMar w:top="800" w:bottom="280" w:left="425" w:right="1133"/>
      <w:cols w:num="2" w:equalWidth="0">
        <w:col w:w="5155" w:space="40"/>
        <w:col w:w="51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36" w:hanging="17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1" w:hanging="17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40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1" w:hanging="17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4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9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8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3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7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2" w:hanging="17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7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88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707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91" w:hanging="17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F7D981437EC4BB1BE969AB594A57B" ma:contentTypeVersion="10" ma:contentTypeDescription="Create a new document." ma:contentTypeScope="" ma:versionID="91d21791af9748ba00c331a94a1d6819">
  <xsd:schema xmlns:xsd="http://www.w3.org/2001/XMLSchema" xmlns:xs="http://www.w3.org/2001/XMLSchema" xmlns:p="http://schemas.microsoft.com/office/2006/metadata/properties" xmlns:ns2="4d083a20-8b0c-42ae-ad69-a6e8dbe6429e" xmlns:ns3="aa685a71-c8c7-48a6-ab70-7deaa130d84c" targetNamespace="http://schemas.microsoft.com/office/2006/metadata/properties" ma:root="true" ma:fieldsID="067d5e0fbf608aec55e6f426ab91657c" ns2:_="" ns3:_="">
    <xsd:import namespace="4d083a20-8b0c-42ae-ad69-a6e8dbe6429e"/>
    <xsd:import namespace="aa685a71-c8c7-48a6-ab70-7deaa130d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83a20-8b0c-42ae-ad69-a6e8dbe64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5a71-c8c7-48a6-ab70-7deaa130d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B1D55-52F5-4C84-A307-1745E4BAADE3}"/>
</file>

<file path=customXml/itemProps2.xml><?xml version="1.0" encoding="utf-8"?>
<ds:datastoreItem xmlns:ds="http://schemas.openxmlformats.org/officeDocument/2006/customXml" ds:itemID="{2DCB34B9-5EDE-449C-9853-00784D737CF0}"/>
</file>

<file path=customXml/itemProps3.xml><?xml version="1.0" encoding="utf-8"?>
<ds:datastoreItem xmlns:ds="http://schemas.openxmlformats.org/officeDocument/2006/customXml" ds:itemID="{818FC8DC-C3A4-4619-8A04-49EDC6A35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Pearce Neudorf</dc:creator>
  <dcterms:created xsi:type="dcterms:W3CDTF">2025-02-19T14:36:42Z</dcterms:created>
  <dcterms:modified xsi:type="dcterms:W3CDTF">2025-02-19T14:36:42Z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0x010100449F7D981437EC4BB1BE969AB594A57B</vt:lpwstr>
  </property>
</Properties>
</file>