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8877" w14:textId="3BD4CB3C" w:rsidR="000E7CE3" w:rsidRPr="00D5729A" w:rsidRDefault="000E7CE3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BD490" wp14:editId="72D5D836">
                <wp:simplePos x="0" y="0"/>
                <wp:positionH relativeFrom="page">
                  <wp:posOffset>309489</wp:posOffset>
                </wp:positionH>
                <wp:positionV relativeFrom="page">
                  <wp:posOffset>829994</wp:posOffset>
                </wp:positionV>
                <wp:extent cx="4557600" cy="493395"/>
                <wp:effectExtent l="0" t="0" r="0" b="0"/>
                <wp:wrapNone/>
                <wp:docPr id="33207160" name="Text Box 33207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6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E15F" w14:textId="77777777" w:rsidR="007D416A" w:rsidRPr="007D416A" w:rsidRDefault="007D416A" w:rsidP="007D41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D416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Operations Support Officer</w:t>
                            </w:r>
                          </w:p>
                          <w:p w14:paraId="28ACF806" w14:textId="6E29F5DC" w:rsidR="000E7CE3" w:rsidRPr="00D27D67" w:rsidRDefault="000E7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D490" id="_x0000_t202" coordsize="21600,21600" o:spt="202" path="m,l,21600r21600,l21600,xe">
                <v:stroke joinstyle="miter"/>
                <v:path gradientshapeok="t" o:connecttype="rect"/>
              </v:shapetype>
              <v:shape id="Text Box 33207160" o:spid="_x0000_s1026" type="#_x0000_t202" style="position:absolute;margin-left:24.35pt;margin-top:65.35pt;width:358.8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PcFgIAACw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" filled="f" stroked="f" strokeweight=".5pt">
                <v:textbox>
                  <w:txbxContent>
                    <w:p w14:paraId="5AC9E15F" w14:textId="77777777" w:rsidR="007D416A" w:rsidRPr="007D416A" w:rsidRDefault="007D416A" w:rsidP="007D416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D416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Operations Support Officer</w:t>
                      </w:r>
                    </w:p>
                    <w:p w14:paraId="28ACF806" w14:textId="6E29F5DC" w:rsidR="000E7CE3" w:rsidRPr="00D27D67" w:rsidRDefault="000E7CE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729A">
        <w:rPr>
          <w:rFonts w:ascii="Arial" w:hAnsi="Arial" w:cs="Arial"/>
          <w:b/>
          <w:bCs/>
          <w:noProof/>
          <w:color w:val="04A8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04D867" wp14:editId="49ED6221">
                <wp:simplePos x="0" y="0"/>
                <wp:positionH relativeFrom="column">
                  <wp:posOffset>-297815</wp:posOffset>
                </wp:positionH>
                <wp:positionV relativeFrom="page">
                  <wp:posOffset>1449705</wp:posOffset>
                </wp:positionV>
                <wp:extent cx="4557395" cy="294640"/>
                <wp:effectExtent l="0" t="0" r="0" b="0"/>
                <wp:wrapNone/>
                <wp:docPr id="1072221169" name="Text Box 107222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739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6A75C" w14:textId="77777777" w:rsidR="00655FAF" w:rsidRPr="00DE5C60" w:rsidRDefault="00655FAF" w:rsidP="00655F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Operations – Commercial Operations</w:t>
                            </w:r>
                          </w:p>
                          <w:p w14:paraId="13A876CE" w14:textId="73F83999" w:rsidR="000E7CE3" w:rsidRPr="00DE5C60" w:rsidRDefault="000E7CE3" w:rsidP="000E7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D867" id="Text Box 1072221169" o:spid="_x0000_s1027" type="#_x0000_t202" style="position:absolute;margin-left:-23.45pt;margin-top:114.15pt;width:358.85pt;height:23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" filled="f" stroked="f" strokeweight=".5pt">
                <v:textbox>
                  <w:txbxContent>
                    <w:p w14:paraId="14C6A75C" w14:textId="77777777" w:rsidR="00655FAF" w:rsidRPr="00DE5C60" w:rsidRDefault="00655FAF" w:rsidP="00655F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Operations – Commercial Operations</w:t>
                      </w:r>
                    </w:p>
                    <w:p w14:paraId="13A876CE" w14:textId="73F83999" w:rsidR="000E7CE3" w:rsidRPr="00DE5C60" w:rsidRDefault="000E7CE3" w:rsidP="000E7CE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>What</w:t>
      </w:r>
      <w:r w:rsidR="007D416A">
        <w:rPr>
          <w:rFonts w:ascii="Arial" w:hAnsi="Arial" w:cs="Arial"/>
          <w:b/>
          <w:bCs/>
          <w:color w:val="04A8B7"/>
          <w:sz w:val="28"/>
          <w:szCs w:val="28"/>
        </w:rPr>
        <w:t>'</w:t>
      </w:r>
      <w:r w:rsidR="00572A3E">
        <w:rPr>
          <w:rFonts w:ascii="Arial" w:hAnsi="Arial" w:cs="Arial"/>
          <w:b/>
          <w:bCs/>
          <w:color w:val="04A8B7"/>
          <w:sz w:val="28"/>
          <w:szCs w:val="28"/>
        </w:rPr>
        <w:t>s</w:t>
      </w:r>
      <w:r w:rsidR="00A712F8" w:rsidRPr="00D5729A">
        <w:rPr>
          <w:rFonts w:ascii="Arial" w:hAnsi="Arial" w:cs="Arial"/>
          <w:b/>
          <w:bCs/>
          <w:color w:val="04A8B7"/>
          <w:sz w:val="28"/>
          <w:szCs w:val="28"/>
        </w:rPr>
        <w:t xml:space="preserve"> it all about</w:t>
      </w:r>
    </w:p>
    <w:p w14:paraId="6B3C84AD" w14:textId="77777777" w:rsidR="00A712F8" w:rsidRPr="00746AD0" w:rsidRDefault="00A712F8">
      <w:pPr>
        <w:rPr>
          <w:rFonts w:ascii="Arial" w:hAnsi="Arial" w:cs="Arial"/>
          <w:sz w:val="22"/>
          <w:szCs w:val="22"/>
        </w:rPr>
      </w:pPr>
    </w:p>
    <w:p w14:paraId="368990BB" w14:textId="59E13CDA" w:rsidR="007D416A" w:rsidRDefault="007D4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7D416A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will</w:t>
      </w:r>
      <w:r w:rsidRPr="007D416A">
        <w:rPr>
          <w:rFonts w:ascii="Arial" w:hAnsi="Arial" w:cs="Arial"/>
          <w:sz w:val="20"/>
          <w:szCs w:val="20"/>
        </w:rPr>
        <w:t xml:space="preserve"> play a crucial role in the seamless delivery of services to our residents, ensuring they enjoy an outstanding living experience. This role involves being </w:t>
      </w:r>
      <w:r>
        <w:rPr>
          <w:rFonts w:ascii="Arial" w:hAnsi="Arial" w:cs="Arial"/>
          <w:sz w:val="20"/>
          <w:szCs w:val="20"/>
        </w:rPr>
        <w:t>a</w:t>
      </w:r>
      <w:r w:rsidRPr="007D416A">
        <w:rPr>
          <w:rFonts w:ascii="Arial" w:hAnsi="Arial" w:cs="Arial"/>
          <w:sz w:val="20"/>
          <w:szCs w:val="20"/>
        </w:rPr>
        <w:t xml:space="preserve"> primary contact for our customers, providing comprehensive administrative support to our management and operational teams, and ensuring our properties are maintained to the highest standards.</w:t>
      </w:r>
    </w:p>
    <w:p w14:paraId="17FA734F" w14:textId="77777777" w:rsidR="007D416A" w:rsidRPr="00D27D67" w:rsidRDefault="007D416A">
      <w:pPr>
        <w:rPr>
          <w:rFonts w:ascii="Arial" w:hAnsi="Arial" w:cs="Arial"/>
          <w:sz w:val="22"/>
          <w:szCs w:val="22"/>
        </w:rPr>
      </w:pPr>
    </w:p>
    <w:p w14:paraId="5F807388" w14:textId="36E2B48E" w:rsidR="00A712F8" w:rsidRPr="00D5729A" w:rsidRDefault="00A712F8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How you</w:t>
      </w:r>
      <w:r w:rsidR="007D416A">
        <w:rPr>
          <w:rFonts w:ascii="Arial" w:hAnsi="Arial" w:cs="Arial"/>
          <w:b/>
          <w:bCs/>
          <w:color w:val="04A8B7"/>
          <w:sz w:val="28"/>
          <w:szCs w:val="28"/>
        </w:rPr>
        <w:t>'</w:t>
      </w: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ll make a difference</w:t>
      </w:r>
    </w:p>
    <w:p w14:paraId="5DCF7D0A" w14:textId="77777777" w:rsidR="007D416A" w:rsidRDefault="007D416A" w:rsidP="007D416A">
      <w:pPr>
        <w:rPr>
          <w:rFonts w:ascii="Arial" w:hAnsi="Arial" w:cs="Arial"/>
          <w:sz w:val="20"/>
          <w:szCs w:val="20"/>
        </w:rPr>
      </w:pPr>
    </w:p>
    <w:p w14:paraId="36B88EF1" w14:textId="30E8609F" w:rsidR="007D416A" w:rsidRDefault="007D416A" w:rsidP="007D416A">
      <w:p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>Your meticulous approach to administrative tasks and property inspections directly contributes to the quality of service our residents receive, enhancing their overall satisfaction.</w:t>
      </w:r>
    </w:p>
    <w:p w14:paraId="6F2066A2" w14:textId="77777777" w:rsidR="007D416A" w:rsidRPr="007D416A" w:rsidRDefault="007D416A" w:rsidP="007D416A">
      <w:pPr>
        <w:rPr>
          <w:rFonts w:ascii="Arial" w:hAnsi="Arial" w:cs="Arial"/>
          <w:sz w:val="20"/>
          <w:szCs w:val="20"/>
        </w:rPr>
      </w:pPr>
    </w:p>
    <w:p w14:paraId="6150732A" w14:textId="2E7202F4" w:rsidR="007D416A" w:rsidRPr="007D416A" w:rsidRDefault="007D416A" w:rsidP="007D416A">
      <w:p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 xml:space="preserve">By ensuring compliance with legislative, industry, and health &amp; safety standards, you play a </w:t>
      </w:r>
      <w:r>
        <w:rPr>
          <w:rFonts w:ascii="Arial" w:hAnsi="Arial" w:cs="Arial"/>
          <w:sz w:val="20"/>
          <w:szCs w:val="20"/>
        </w:rPr>
        <w:t>crucial</w:t>
      </w:r>
      <w:r w:rsidRPr="007D416A">
        <w:rPr>
          <w:rFonts w:ascii="Arial" w:hAnsi="Arial" w:cs="Arial"/>
          <w:sz w:val="20"/>
          <w:szCs w:val="20"/>
        </w:rPr>
        <w:t xml:space="preserve"> role in maintaining safe, welcoming, and well-maintained living environments for our residents.</w:t>
      </w:r>
    </w:p>
    <w:p w14:paraId="5ADCF732" w14:textId="77777777" w:rsidR="007D416A" w:rsidRPr="00746AD0" w:rsidRDefault="007D416A">
      <w:pPr>
        <w:rPr>
          <w:rFonts w:ascii="Arial" w:hAnsi="Arial" w:cs="Arial"/>
          <w:sz w:val="20"/>
          <w:szCs w:val="20"/>
        </w:rPr>
      </w:pPr>
    </w:p>
    <w:p w14:paraId="4B8F24A0" w14:textId="48470F8C" w:rsidR="00642254" w:rsidRPr="00642254" w:rsidRDefault="00642254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>How you</w:t>
      </w:r>
      <w:r w:rsidR="007D416A">
        <w:rPr>
          <w:rFonts w:ascii="Arial" w:hAnsi="Arial" w:cs="Arial"/>
          <w:b/>
          <w:bCs/>
          <w:color w:val="04A8B7"/>
          <w:sz w:val="28"/>
          <w:szCs w:val="28"/>
        </w:rPr>
        <w:t>'</w:t>
      </w:r>
      <w:r w:rsidRPr="00642254">
        <w:rPr>
          <w:rFonts w:ascii="Arial" w:hAnsi="Arial" w:cs="Arial"/>
          <w:b/>
          <w:bCs/>
          <w:color w:val="04A8B7"/>
          <w:sz w:val="28"/>
          <w:szCs w:val="28"/>
        </w:rPr>
        <w:t>ll do it</w:t>
      </w:r>
    </w:p>
    <w:p w14:paraId="686D1076" w14:textId="77777777" w:rsidR="00642254" w:rsidRPr="00746AD0" w:rsidRDefault="00642254">
      <w:pPr>
        <w:rPr>
          <w:rFonts w:cs="Arial"/>
          <w:sz w:val="20"/>
          <w:szCs w:val="20"/>
        </w:rPr>
      </w:pPr>
    </w:p>
    <w:p w14:paraId="41C95DF8" w14:textId="66E812CB" w:rsidR="007D416A" w:rsidRPr="007D416A" w:rsidRDefault="007D416A" w:rsidP="007D416A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07D416A">
        <w:rPr>
          <w:rFonts w:eastAsia="Calibri"/>
          <w:color w:val="000000" w:themeColor="text1"/>
          <w:sz w:val="20"/>
          <w:szCs w:val="20"/>
        </w:rPr>
        <w:t>Act as the first point of contact for residents, providing prompt and compassionate responses to their inquiries and fostering positive relationships.</w:t>
      </w:r>
    </w:p>
    <w:p w14:paraId="6526D15A" w14:textId="7025F2E0" w:rsidR="007D416A" w:rsidRPr="007D416A" w:rsidRDefault="007D416A" w:rsidP="007D416A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07D416A">
        <w:rPr>
          <w:rFonts w:eastAsia="Calibri"/>
          <w:color w:val="000000" w:themeColor="text1"/>
          <w:sz w:val="20"/>
          <w:szCs w:val="20"/>
        </w:rPr>
        <w:t>Deliver administrative support to management and operational teams, helping streamline processes and enhance service delivery.</w:t>
      </w:r>
    </w:p>
    <w:p w14:paraId="1D3A56DE" w14:textId="49C735FF" w:rsidR="007D416A" w:rsidRPr="007D416A" w:rsidRDefault="007D416A" w:rsidP="007D416A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07D416A">
        <w:rPr>
          <w:rFonts w:eastAsia="Calibri"/>
          <w:color w:val="000000" w:themeColor="text1"/>
          <w:sz w:val="20"/>
          <w:szCs w:val="20"/>
        </w:rPr>
        <w:t xml:space="preserve">Conduct thorough inspections of properties and estates, </w:t>
      </w:r>
      <w:r>
        <w:rPr>
          <w:rFonts w:eastAsia="Calibri"/>
          <w:color w:val="000000" w:themeColor="text1"/>
          <w:sz w:val="20"/>
          <w:szCs w:val="20"/>
        </w:rPr>
        <w:t>swiftly identifying and addressing issues to maintain high living standards</w:t>
      </w:r>
      <w:r w:rsidRPr="007D416A">
        <w:rPr>
          <w:rFonts w:eastAsia="Calibri"/>
          <w:color w:val="000000" w:themeColor="text1"/>
          <w:sz w:val="20"/>
          <w:szCs w:val="20"/>
        </w:rPr>
        <w:t>.</w:t>
      </w:r>
    </w:p>
    <w:p w14:paraId="7F9D703A" w14:textId="4323E8FB" w:rsidR="007D416A" w:rsidRPr="007D416A" w:rsidRDefault="007D416A" w:rsidP="007D416A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07D416A">
        <w:rPr>
          <w:rFonts w:eastAsia="Calibri"/>
          <w:color w:val="000000" w:themeColor="text1"/>
          <w:sz w:val="20"/>
          <w:szCs w:val="20"/>
        </w:rPr>
        <w:t>Assist in the lettings process, from managing inquiries to conducting viewings, ensuring an efficient end-to-end experience for prospective residents.</w:t>
      </w:r>
    </w:p>
    <w:p w14:paraId="5CC41D4D" w14:textId="3D727C03" w:rsidR="007D416A" w:rsidRPr="007D416A" w:rsidRDefault="007D416A" w:rsidP="007D416A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07D416A">
        <w:rPr>
          <w:rFonts w:eastAsia="Calibri"/>
          <w:color w:val="000000" w:themeColor="text1"/>
          <w:sz w:val="20"/>
          <w:szCs w:val="20"/>
        </w:rPr>
        <w:t xml:space="preserve">Engage with the community through various </w:t>
      </w:r>
      <w:r>
        <w:rPr>
          <w:rFonts w:eastAsia="Calibri"/>
          <w:color w:val="000000" w:themeColor="text1"/>
          <w:sz w:val="20"/>
          <w:szCs w:val="20"/>
        </w:rPr>
        <w:t>social media channels</w:t>
      </w:r>
      <w:r w:rsidRPr="007D416A">
        <w:rPr>
          <w:rFonts w:eastAsia="Calibri"/>
          <w:color w:val="000000" w:themeColor="text1"/>
          <w:sz w:val="20"/>
          <w:szCs w:val="20"/>
        </w:rPr>
        <w:t xml:space="preserve"> to promote our properties and foster a sense of belonging among residents.</w:t>
      </w:r>
    </w:p>
    <w:p w14:paraId="7CA03788" w14:textId="6AEAA391" w:rsidR="028DCE84" w:rsidRPr="00655FAF" w:rsidRDefault="6AD6B8DF" w:rsidP="00655FAF">
      <w:pPr>
        <w:pStyle w:val="Default"/>
        <w:numPr>
          <w:ilvl w:val="0"/>
          <w:numId w:val="6"/>
        </w:numPr>
        <w:rPr>
          <w:rFonts w:eastAsia="Calibri"/>
          <w:color w:val="000000" w:themeColor="text1"/>
          <w:sz w:val="20"/>
          <w:szCs w:val="20"/>
        </w:rPr>
      </w:pPr>
      <w:r w:rsidRPr="028DCE84">
        <w:rPr>
          <w:rFonts w:eastAsia="Calibri"/>
          <w:color w:val="000000" w:themeColor="text1"/>
          <w:sz w:val="20"/>
          <w:szCs w:val="20"/>
        </w:rPr>
        <w:t>Ensure that you follow and keep up to date with all relevant Notting Hill Genesis and statutory policies and related procedures</w:t>
      </w:r>
      <w:r w:rsidR="00DC26A6">
        <w:rPr>
          <w:rFonts w:eastAsia="Calibri"/>
          <w:color w:val="000000" w:themeColor="text1"/>
          <w:sz w:val="20"/>
          <w:szCs w:val="20"/>
        </w:rPr>
        <w:t>,</w:t>
      </w:r>
      <w:r w:rsidRPr="028DCE84">
        <w:rPr>
          <w:rFonts w:eastAsia="Calibri"/>
          <w:color w:val="000000" w:themeColor="text1"/>
          <w:sz w:val="20"/>
          <w:szCs w:val="20"/>
        </w:rPr>
        <w:t xml:space="preserve"> including health and safety and financial regulations. </w:t>
      </w:r>
    </w:p>
    <w:p w14:paraId="67F18DC7" w14:textId="64A49A3B" w:rsidR="6AD6B8DF" w:rsidRDefault="6AD6B8DF" w:rsidP="028DCE84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28DCE84">
        <w:rPr>
          <w:rFonts w:ascii="Arial" w:hAnsi="Arial" w:cs="Arial"/>
          <w:sz w:val="20"/>
          <w:szCs w:val="20"/>
        </w:rPr>
        <w:t>Hybrid arrangements – at</w:t>
      </w:r>
      <w:r w:rsidRPr="028DCE84">
        <w:rPr>
          <w:rFonts w:ascii="Arial" w:hAnsi="Arial" w:cs="Arial"/>
          <w:b/>
          <w:bCs/>
          <w:sz w:val="20"/>
          <w:szCs w:val="20"/>
        </w:rPr>
        <w:t xml:space="preserve"> </w:t>
      </w:r>
      <w:r w:rsidRPr="028DCE84">
        <w:rPr>
          <w:rStyle w:val="Strong"/>
          <w:rFonts w:ascii="Arial" w:hAnsi="Arial" w:cs="Arial"/>
          <w:b w:val="0"/>
          <w:bCs w:val="0"/>
          <w:sz w:val="20"/>
          <w:szCs w:val="20"/>
        </w:rPr>
        <w:t>least two days a week in our</w:t>
      </w:r>
      <w:r w:rsidRPr="028DCE84">
        <w:rPr>
          <w:rStyle w:val="Strong"/>
          <w:rFonts w:ascii="Arial" w:hAnsi="Arial" w:cs="Arial"/>
          <w:sz w:val="20"/>
          <w:szCs w:val="20"/>
        </w:rPr>
        <w:t xml:space="preserve"> communities, residents</w:t>
      </w:r>
      <w:r w:rsidR="007D416A">
        <w:rPr>
          <w:rStyle w:val="Strong"/>
          <w:rFonts w:ascii="Arial" w:hAnsi="Arial" w:cs="Arial"/>
          <w:sz w:val="20"/>
          <w:szCs w:val="20"/>
        </w:rPr>
        <w:t>'</w:t>
      </w:r>
      <w:r w:rsidRPr="028DCE84">
        <w:rPr>
          <w:rStyle w:val="Strong"/>
          <w:rFonts w:ascii="Arial" w:hAnsi="Arial" w:cs="Arial"/>
          <w:sz w:val="20"/>
          <w:szCs w:val="20"/>
        </w:rPr>
        <w:t xml:space="preserve"> homes, on housing estates or schemes</w:t>
      </w:r>
      <w:r w:rsidRPr="028DCE84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Pr="028DCE84">
        <w:rPr>
          <w:rStyle w:val="Strong"/>
          <w:rFonts w:ascii="Arial" w:hAnsi="Arial" w:cs="Arial"/>
          <w:sz w:val="20"/>
          <w:szCs w:val="20"/>
        </w:rPr>
        <w:t xml:space="preserve"> </w:t>
      </w:r>
      <w:r w:rsidRPr="028DCE8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and at least two days in an office working with others. </w:t>
      </w:r>
    </w:p>
    <w:p w14:paraId="54E095CE" w14:textId="77777777" w:rsidR="00746AD0" w:rsidRPr="00746AD0" w:rsidRDefault="00746AD0" w:rsidP="00746AD0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11D2C539" w14:textId="7763D838" w:rsidR="00746AD0" w:rsidRPr="00D5729A" w:rsidRDefault="00746AD0">
      <w:pPr>
        <w:rPr>
          <w:rFonts w:ascii="Arial" w:hAnsi="Arial" w:cs="Arial"/>
          <w:b/>
          <w:bCs/>
          <w:color w:val="04A8B7"/>
          <w:sz w:val="28"/>
          <w:szCs w:val="28"/>
        </w:rPr>
      </w:pPr>
      <w:r w:rsidRPr="00D5729A">
        <w:rPr>
          <w:rFonts w:ascii="Arial" w:hAnsi="Arial" w:cs="Arial"/>
          <w:b/>
          <w:bCs/>
          <w:color w:val="04A8B7"/>
          <w:sz w:val="28"/>
          <w:szCs w:val="28"/>
        </w:rPr>
        <w:t>All about you</w:t>
      </w:r>
    </w:p>
    <w:p w14:paraId="335217B5" w14:textId="77777777" w:rsidR="00D5729A" w:rsidRPr="00D5729A" w:rsidRDefault="00D5729A">
      <w:pPr>
        <w:rPr>
          <w:rFonts w:ascii="Arial" w:hAnsi="Arial" w:cs="Arial"/>
          <w:b/>
          <w:bCs/>
          <w:sz w:val="20"/>
          <w:szCs w:val="20"/>
        </w:rPr>
      </w:pPr>
    </w:p>
    <w:p w14:paraId="4156370C" w14:textId="5608DFB5" w:rsidR="00D5729A" w:rsidRPr="00D5729A" w:rsidRDefault="00445115">
      <w:pP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</w:pPr>
      <w:r>
        <w:rPr>
          <w:rFonts w:ascii="Arial" w:hAnsi="Arial" w:cs="Arial"/>
          <w:b/>
          <w:bCs/>
          <w:color w:val="767171" w:themeColor="background2" w:themeShade="80"/>
          <w:sz w:val="22"/>
          <w:szCs w:val="22"/>
        </w:rPr>
        <w:t>Behaviours for success</w:t>
      </w:r>
    </w:p>
    <w:p w14:paraId="2C99DF02" w14:textId="77777777" w:rsidR="00746AD0" w:rsidRPr="00746AD0" w:rsidRDefault="00746AD0">
      <w:pPr>
        <w:rPr>
          <w:rFonts w:ascii="Arial" w:hAnsi="Arial" w:cs="Arial"/>
          <w:sz w:val="20"/>
          <w:szCs w:val="20"/>
        </w:rPr>
      </w:pPr>
    </w:p>
    <w:p w14:paraId="53AB3F34" w14:textId="60FB2C30" w:rsidR="00956A1F" w:rsidRDefault="00956A1F" w:rsidP="0095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values set out what we stand for. You</w:t>
      </w:r>
      <w:r w:rsidR="007D416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ll need to show us how you match them and how you</w:t>
      </w:r>
      <w:r w:rsidR="007D416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ll behave to ensure those are visible when carrying out your work.  </w:t>
      </w:r>
    </w:p>
    <w:p w14:paraId="6BA4907E" w14:textId="77777777" w:rsidR="00956A1F" w:rsidRDefault="00956A1F" w:rsidP="00956A1F">
      <w:pPr>
        <w:rPr>
          <w:rFonts w:ascii="Arial" w:hAnsi="Arial" w:cs="Arial"/>
          <w:sz w:val="20"/>
          <w:szCs w:val="20"/>
        </w:rPr>
      </w:pPr>
    </w:p>
    <w:p w14:paraId="2348337A" w14:textId="77777777" w:rsidR="00956A1F" w:rsidRDefault="00956A1F" w:rsidP="00956A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Compassionate</w:t>
      </w:r>
    </w:p>
    <w:p w14:paraId="23EB92FC" w14:textId="77777777" w:rsidR="00956A1F" w:rsidRDefault="00956A1F" w:rsidP="00956A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Progressive</w:t>
      </w:r>
    </w:p>
    <w:p w14:paraId="1F7281D9" w14:textId="77777777" w:rsidR="00956A1F" w:rsidRDefault="00956A1F" w:rsidP="00956A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Dependable</w:t>
      </w:r>
    </w:p>
    <w:p w14:paraId="06EC336F" w14:textId="77777777" w:rsidR="00956A1F" w:rsidRDefault="00956A1F" w:rsidP="00956A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Inclusive</w:t>
      </w:r>
    </w:p>
    <w:p w14:paraId="2E7DD562" w14:textId="77777777" w:rsidR="00956A1F" w:rsidRDefault="00956A1F" w:rsidP="00956A1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Empowered</w:t>
      </w:r>
    </w:p>
    <w:p w14:paraId="2C6FE2F3" w14:textId="77777777" w:rsidR="00956A1F" w:rsidRDefault="00956A1F" w:rsidP="00956A1F">
      <w:pPr>
        <w:rPr>
          <w:rFonts w:ascii="Arial" w:hAnsi="Arial" w:cs="Arial"/>
          <w:sz w:val="20"/>
          <w:szCs w:val="20"/>
        </w:rPr>
      </w:pPr>
    </w:p>
    <w:p w14:paraId="1E1F0776" w14:textId="555C6D53" w:rsidR="00655FAF" w:rsidRDefault="00956A1F" w:rsidP="00956A1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each value, we</w:t>
      </w:r>
      <w:r w:rsidR="007D416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ve created example behaviours to help you understand our expectations in more detail.</w:t>
      </w:r>
      <w:r w:rsidR="00420397" w:rsidRPr="00420397">
        <w:rPr>
          <w:rFonts w:ascii="Arial" w:hAnsi="Arial" w:cs="Arial"/>
          <w:sz w:val="20"/>
          <w:szCs w:val="20"/>
        </w:rPr>
        <w:t xml:space="preserve"> </w:t>
      </w:r>
      <w:r w:rsidR="00420397">
        <w:rPr>
          <w:rFonts w:ascii="Arial" w:hAnsi="Arial" w:cs="Arial"/>
          <w:sz w:val="20"/>
          <w:szCs w:val="20"/>
        </w:rPr>
        <w:t xml:space="preserve">Please </w:t>
      </w:r>
      <w:hyperlink r:id="rId10" w:history="1">
        <w:r w:rsidR="00420397">
          <w:rPr>
            <w:rStyle w:val="Hyperlink"/>
            <w:rFonts w:ascii="Arial" w:hAnsi="Arial" w:cs="Arial"/>
            <w:sz w:val="20"/>
            <w:szCs w:val="20"/>
          </w:rPr>
          <w:t>refer to the framework</w:t>
        </w:r>
      </w:hyperlink>
      <w:r w:rsidR="00420397">
        <w:rPr>
          <w:rFonts w:ascii="Arial" w:hAnsi="Arial" w:cs="Arial"/>
          <w:sz w:val="20"/>
          <w:szCs w:val="20"/>
        </w:rPr>
        <w:t>.</w:t>
      </w:r>
      <w:r w:rsidRPr="00543743">
        <w:rPr>
          <w:rFonts w:ascii="Arial" w:hAnsi="Arial" w:cs="Arial"/>
          <w:color w:val="FF0000"/>
          <w:sz w:val="20"/>
          <w:szCs w:val="20"/>
        </w:rPr>
        <w:t> </w:t>
      </w:r>
    </w:p>
    <w:p w14:paraId="3EB5C076" w14:textId="77777777" w:rsidR="00655FAF" w:rsidRDefault="00655FAF" w:rsidP="00956A1F">
      <w:pPr>
        <w:rPr>
          <w:rFonts w:ascii="Arial" w:hAnsi="Arial" w:cs="Arial"/>
          <w:color w:val="FF0000"/>
          <w:sz w:val="20"/>
          <w:szCs w:val="20"/>
        </w:rPr>
      </w:pPr>
    </w:p>
    <w:p w14:paraId="5B624FA7" w14:textId="44F7AA29" w:rsidR="00956A1F" w:rsidRDefault="00956A1F" w:rsidP="00956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role is at </w:t>
      </w:r>
      <w:r w:rsidR="00655FAF">
        <w:rPr>
          <w:rFonts w:ascii="Arial" w:hAnsi="Arial" w:cs="Arial"/>
          <w:sz w:val="20"/>
          <w:szCs w:val="20"/>
        </w:rPr>
        <w:t xml:space="preserve">the </w:t>
      </w:r>
      <w:r w:rsidRPr="00477A2E">
        <w:rPr>
          <w:rFonts w:ascii="Arial" w:hAnsi="Arial" w:cs="Arial"/>
          <w:b/>
          <w:bCs/>
          <w:sz w:val="20"/>
          <w:szCs w:val="20"/>
        </w:rPr>
        <w:t>staff</w:t>
      </w:r>
      <w:r>
        <w:rPr>
          <w:rFonts w:ascii="Arial" w:hAnsi="Arial" w:cs="Arial"/>
          <w:sz w:val="20"/>
          <w:szCs w:val="20"/>
        </w:rPr>
        <w:t xml:space="preserve"> level</w:t>
      </w:r>
      <w:r w:rsidR="00655FAF">
        <w:rPr>
          <w:rFonts w:ascii="Arial" w:hAnsi="Arial" w:cs="Arial"/>
          <w:sz w:val="20"/>
          <w:szCs w:val="20"/>
        </w:rPr>
        <w:t>.</w:t>
      </w:r>
    </w:p>
    <w:p w14:paraId="075BEDE8" w14:textId="77777777" w:rsidR="007158EB" w:rsidRDefault="007158EB" w:rsidP="00956A1F">
      <w:pPr>
        <w:rPr>
          <w:rFonts w:ascii="Arial" w:hAnsi="Arial" w:cs="Arial"/>
          <w:sz w:val="20"/>
          <w:szCs w:val="20"/>
        </w:rPr>
      </w:pPr>
    </w:p>
    <w:p w14:paraId="6AFA1B7E" w14:textId="2CB27E48" w:rsidR="00CB1990" w:rsidRPr="00D5729A" w:rsidRDefault="00CB1990" w:rsidP="00CB1990">
      <w:pPr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Essential knowledge, </w:t>
      </w:r>
      <w:proofErr w:type="gramStart"/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>experience</w:t>
      </w:r>
      <w:proofErr w:type="gramEnd"/>
      <w:r w:rsidRPr="00D5729A"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and skills</w:t>
      </w:r>
      <w:r w:rsidR="00DC26A6">
        <w:rPr>
          <w:rFonts w:ascii="Arial" w:hAnsi="Arial" w:cs="Arial"/>
          <w:b/>
          <w:color w:val="767171" w:themeColor="background2" w:themeShade="80"/>
          <w:sz w:val="22"/>
          <w:szCs w:val="22"/>
        </w:rPr>
        <w:t>,</w:t>
      </w: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including qualifications and professional </w:t>
      </w:r>
      <w:r w:rsidR="007D416A">
        <w:rPr>
          <w:rFonts w:ascii="Arial" w:hAnsi="Arial" w:cs="Arial"/>
          <w:b/>
          <w:color w:val="767171" w:themeColor="background2" w:themeShade="80"/>
          <w:sz w:val="22"/>
          <w:szCs w:val="22"/>
        </w:rPr>
        <w:t>membership.</w:t>
      </w:r>
      <w:r>
        <w:rPr>
          <w:rFonts w:ascii="Arial" w:hAnsi="Arial" w:cs="Arial"/>
          <w:b/>
          <w:color w:val="767171" w:themeColor="background2" w:themeShade="80"/>
          <w:sz w:val="22"/>
          <w:szCs w:val="22"/>
        </w:rPr>
        <w:t xml:space="preserve">  </w:t>
      </w:r>
    </w:p>
    <w:p w14:paraId="4886742F" w14:textId="77777777" w:rsidR="00D5729A" w:rsidRPr="00D5729A" w:rsidRDefault="00D5729A" w:rsidP="00D5729A">
      <w:pPr>
        <w:rPr>
          <w:rFonts w:ascii="Arial" w:hAnsi="Arial" w:cs="Arial"/>
          <w:b/>
          <w:sz w:val="20"/>
          <w:szCs w:val="20"/>
        </w:rPr>
      </w:pPr>
    </w:p>
    <w:p w14:paraId="772DDBC9" w14:textId="77777777" w:rsidR="007D416A" w:rsidRPr="007D416A" w:rsidRDefault="007D416A" w:rsidP="007D416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>Proven experience in property or asset management, with a strong focus on customer service.</w:t>
      </w:r>
    </w:p>
    <w:p w14:paraId="3555B6EA" w14:textId="5C584746" w:rsidR="007D416A" w:rsidRPr="007D416A" w:rsidRDefault="007D416A" w:rsidP="007D416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>Knowledge of the sector's relevant legislation and regulatory requirements.</w:t>
      </w:r>
    </w:p>
    <w:p w14:paraId="34570374" w14:textId="2790456E" w:rsidR="007D416A" w:rsidRPr="007D416A" w:rsidRDefault="007D416A" w:rsidP="007D416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>Excellent organi</w:t>
      </w:r>
      <w:r>
        <w:rPr>
          <w:rFonts w:ascii="Arial" w:hAnsi="Arial" w:cs="Arial"/>
          <w:sz w:val="20"/>
          <w:szCs w:val="20"/>
        </w:rPr>
        <w:t>s</w:t>
      </w:r>
      <w:r w:rsidRPr="007D416A">
        <w:rPr>
          <w:rFonts w:ascii="Arial" w:hAnsi="Arial" w:cs="Arial"/>
          <w:sz w:val="20"/>
          <w:szCs w:val="20"/>
        </w:rPr>
        <w:t>ational skills to manage records and communications effectively.</w:t>
      </w:r>
    </w:p>
    <w:p w14:paraId="6C5F798F" w14:textId="69D7B585" w:rsidR="00655FAF" w:rsidRDefault="007D416A" w:rsidP="007D416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D416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highly organised collaborative team player with</w:t>
      </w:r>
      <w:r w:rsidRPr="007D416A">
        <w:rPr>
          <w:rFonts w:ascii="Arial" w:hAnsi="Arial" w:cs="Arial"/>
          <w:sz w:val="20"/>
          <w:szCs w:val="20"/>
        </w:rPr>
        <w:t xml:space="preserve"> superior verbal and written communication skills.</w:t>
      </w:r>
    </w:p>
    <w:p w14:paraId="6AEBF36F" w14:textId="278218A1" w:rsidR="0054260F" w:rsidRPr="0054260F" w:rsidRDefault="00CF552F" w:rsidP="636196B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I</w:t>
      </w:r>
      <w:r w:rsidR="1A5CFFEE" w:rsidRPr="0054260F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ntermediate </w:t>
      </w:r>
      <w:r w:rsidR="1A5CFFEE" w:rsidRPr="0054260F">
        <w:rPr>
          <w:rFonts w:ascii="Arial" w:eastAsia="Calibri" w:hAnsi="Arial" w:cs="Arial"/>
          <w:color w:val="000000" w:themeColor="text1"/>
          <w:sz w:val="20"/>
          <w:szCs w:val="20"/>
        </w:rPr>
        <w:t>IT and systems skills</w:t>
      </w:r>
      <w:r w:rsidR="00655FAF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="1A5CFFEE" w:rsidRPr="0054260F">
        <w:rPr>
          <w:rFonts w:ascii="Arial" w:eastAsia="Calibri" w:hAnsi="Arial" w:cs="Arial"/>
          <w:color w:val="000000" w:themeColor="text1"/>
          <w:sz w:val="20"/>
          <w:szCs w:val="20"/>
        </w:rPr>
        <w:t xml:space="preserve"> including Microsoft </w:t>
      </w:r>
      <w:r w:rsidR="00655FAF">
        <w:rPr>
          <w:rFonts w:ascii="Arial" w:eastAsia="Calibri" w:hAnsi="Arial" w:cs="Arial"/>
          <w:color w:val="000000" w:themeColor="text1"/>
          <w:sz w:val="20"/>
          <w:szCs w:val="20"/>
        </w:rPr>
        <w:t>O</w:t>
      </w:r>
      <w:r w:rsidR="1A5CFFEE" w:rsidRPr="0054260F">
        <w:rPr>
          <w:rFonts w:ascii="Arial" w:eastAsia="Calibri" w:hAnsi="Arial" w:cs="Arial"/>
          <w:color w:val="000000" w:themeColor="text1"/>
          <w:sz w:val="20"/>
          <w:szCs w:val="20"/>
        </w:rPr>
        <w:t>ffice</w:t>
      </w:r>
      <w:r w:rsidR="00655FAF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3632708B" w14:textId="05FE2114" w:rsidR="002225EA" w:rsidRDefault="1988043A" w:rsidP="636196BF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4260F">
        <w:rPr>
          <w:rFonts w:ascii="Arial" w:eastAsia="Calibri" w:hAnsi="Arial" w:cs="Arial"/>
          <w:color w:val="000000" w:themeColor="text1"/>
          <w:sz w:val="20"/>
          <w:szCs w:val="20"/>
        </w:rPr>
        <w:t>This role is subject to a</w:t>
      </w:r>
      <w:r w:rsidR="00655FAF">
        <w:rPr>
          <w:rFonts w:ascii="Arial" w:eastAsia="Calibri" w:hAnsi="Arial" w:cs="Arial"/>
          <w:color w:val="000000" w:themeColor="text1"/>
          <w:sz w:val="20"/>
          <w:szCs w:val="20"/>
        </w:rPr>
        <w:t xml:space="preserve">n </w:t>
      </w:r>
      <w:r w:rsidRPr="0054260F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enhanced</w:t>
      </w:r>
      <w:r w:rsidRPr="0054260F">
        <w:rPr>
          <w:rFonts w:ascii="Arial" w:eastAsia="Calibri" w:hAnsi="Arial" w:cs="Arial"/>
          <w:color w:val="000000" w:themeColor="text1"/>
          <w:sz w:val="20"/>
          <w:szCs w:val="20"/>
        </w:rPr>
        <w:t xml:space="preserve"> criminal record check (CRB) issued by the </w:t>
      </w:r>
      <w:r w:rsidR="00DC26A6">
        <w:rPr>
          <w:rFonts w:ascii="Arial" w:eastAsia="Calibri" w:hAnsi="Arial" w:cs="Arial"/>
          <w:color w:val="000000" w:themeColor="text1"/>
          <w:sz w:val="20"/>
          <w:szCs w:val="20"/>
        </w:rPr>
        <w:t>D</w:t>
      </w:r>
      <w:r w:rsidRPr="0054260F">
        <w:rPr>
          <w:rFonts w:ascii="Arial" w:eastAsia="Calibri" w:hAnsi="Arial" w:cs="Arial"/>
          <w:color w:val="000000" w:themeColor="text1"/>
          <w:sz w:val="20"/>
          <w:szCs w:val="20"/>
        </w:rPr>
        <w:t xml:space="preserve">isclosure and </w:t>
      </w:r>
      <w:r w:rsidR="00DC26A6">
        <w:rPr>
          <w:rFonts w:ascii="Arial" w:eastAsia="Calibri" w:hAnsi="Arial" w:cs="Arial"/>
          <w:color w:val="000000" w:themeColor="text1"/>
          <w:sz w:val="20"/>
          <w:szCs w:val="20"/>
        </w:rPr>
        <w:t>Barring S</w:t>
      </w:r>
      <w:r w:rsidRPr="0054260F">
        <w:rPr>
          <w:rFonts w:ascii="Arial" w:eastAsia="Calibri" w:hAnsi="Arial" w:cs="Arial"/>
          <w:color w:val="000000" w:themeColor="text1"/>
          <w:sz w:val="20"/>
          <w:szCs w:val="20"/>
        </w:rPr>
        <w:t>ervice (DBS)</w:t>
      </w:r>
      <w:r w:rsidR="046C6839" w:rsidRPr="0054260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43951A5" w14:textId="07C93F83" w:rsidR="00D5729A" w:rsidRPr="002225EA" w:rsidRDefault="00D5729A" w:rsidP="002225EA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sectPr w:rsidR="00D5729A" w:rsidRPr="002225EA" w:rsidSect="007D416A">
      <w:headerReference w:type="default" r:id="rId11"/>
      <w:pgSz w:w="11906" w:h="16838"/>
      <w:pgMar w:top="3402" w:right="1134" w:bottom="1135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EB6B" w14:textId="77777777" w:rsidR="00745EAB" w:rsidRDefault="00745EAB" w:rsidP="000E7CE3">
      <w:r>
        <w:separator/>
      </w:r>
    </w:p>
  </w:endnote>
  <w:endnote w:type="continuationSeparator" w:id="0">
    <w:p w14:paraId="2D8307DC" w14:textId="77777777" w:rsidR="00745EAB" w:rsidRDefault="00745EAB" w:rsidP="000E7CE3">
      <w:r>
        <w:continuationSeparator/>
      </w:r>
    </w:p>
  </w:endnote>
  <w:endnote w:type="continuationNotice" w:id="1">
    <w:p w14:paraId="77A7249B" w14:textId="77777777" w:rsidR="00745EAB" w:rsidRDefault="00745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3AC0" w14:textId="77777777" w:rsidR="00745EAB" w:rsidRDefault="00745EAB" w:rsidP="000E7CE3">
      <w:r>
        <w:separator/>
      </w:r>
    </w:p>
  </w:footnote>
  <w:footnote w:type="continuationSeparator" w:id="0">
    <w:p w14:paraId="5F2F2B3D" w14:textId="77777777" w:rsidR="00745EAB" w:rsidRDefault="00745EAB" w:rsidP="000E7CE3">
      <w:r>
        <w:continuationSeparator/>
      </w:r>
    </w:p>
  </w:footnote>
  <w:footnote w:type="continuationNotice" w:id="1">
    <w:p w14:paraId="5B3AC703" w14:textId="77777777" w:rsidR="00745EAB" w:rsidRDefault="00745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FC11" w14:textId="079E9628" w:rsidR="000E7CE3" w:rsidRDefault="00DE5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F33314" wp14:editId="1027B5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5" name="Picture 5" descr="A screen shot of a cell pho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869441" name="Picture 1" descr="A screen shot of a cell phon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DF0"/>
    <w:multiLevelType w:val="hybridMultilevel"/>
    <w:tmpl w:val="E29AF36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40BC"/>
    <w:multiLevelType w:val="hybridMultilevel"/>
    <w:tmpl w:val="52644E96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65D"/>
    <w:multiLevelType w:val="multilevel"/>
    <w:tmpl w:val="CB5ACA8C"/>
    <w:styleLink w:val="CurrentList1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133"/>
    <w:multiLevelType w:val="hybridMultilevel"/>
    <w:tmpl w:val="C162590A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3CE6"/>
    <w:multiLevelType w:val="hybridMultilevel"/>
    <w:tmpl w:val="EE6EA4F2"/>
    <w:lvl w:ilvl="0" w:tplc="60EA55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70A6"/>
    <w:multiLevelType w:val="hybridMultilevel"/>
    <w:tmpl w:val="CB5ACA8C"/>
    <w:lvl w:ilvl="0" w:tplc="AF9EF6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5B0E"/>
    <w:multiLevelType w:val="hybridMultilevel"/>
    <w:tmpl w:val="53508912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415D4"/>
    <w:multiLevelType w:val="hybridMultilevel"/>
    <w:tmpl w:val="7B48DCA2"/>
    <w:lvl w:ilvl="0" w:tplc="FFFFFFFF">
      <w:start w:val="1"/>
      <w:numFmt w:val="bullet"/>
      <w:lvlText w:val="•"/>
      <w:lvlJc w:val="left"/>
      <w:pPr>
        <w:ind w:left="284" w:hanging="171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063C4"/>
    <w:multiLevelType w:val="multilevel"/>
    <w:tmpl w:val="5642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BA7E89"/>
    <w:multiLevelType w:val="hybridMultilevel"/>
    <w:tmpl w:val="40BA8440"/>
    <w:lvl w:ilvl="0" w:tplc="738AF674">
      <w:numFmt w:val="bullet"/>
      <w:lvlText w:val="•"/>
      <w:lvlJc w:val="left"/>
      <w:pPr>
        <w:ind w:left="284" w:hanging="171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B504A"/>
    <w:multiLevelType w:val="hybridMultilevel"/>
    <w:tmpl w:val="BFF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56B0"/>
    <w:multiLevelType w:val="hybridMultilevel"/>
    <w:tmpl w:val="A8FC4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A4A05"/>
    <w:multiLevelType w:val="hybridMultilevel"/>
    <w:tmpl w:val="D1F2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5970"/>
    <w:multiLevelType w:val="hybridMultilevel"/>
    <w:tmpl w:val="CD96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9639">
    <w:abstractNumId w:val="3"/>
  </w:num>
  <w:num w:numId="2" w16cid:durableId="547227858">
    <w:abstractNumId w:val="4"/>
  </w:num>
  <w:num w:numId="3" w16cid:durableId="1058095687">
    <w:abstractNumId w:val="1"/>
  </w:num>
  <w:num w:numId="4" w16cid:durableId="1715736874">
    <w:abstractNumId w:val="5"/>
  </w:num>
  <w:num w:numId="5" w16cid:durableId="1007368914">
    <w:abstractNumId w:val="2"/>
  </w:num>
  <w:num w:numId="6" w16cid:durableId="579367134">
    <w:abstractNumId w:val="7"/>
  </w:num>
  <w:num w:numId="7" w16cid:durableId="1455366339">
    <w:abstractNumId w:val="12"/>
  </w:num>
  <w:num w:numId="8" w16cid:durableId="1535968159">
    <w:abstractNumId w:val="0"/>
  </w:num>
  <w:num w:numId="9" w16cid:durableId="1936203078">
    <w:abstractNumId w:val="9"/>
  </w:num>
  <w:num w:numId="10" w16cid:durableId="1426344638">
    <w:abstractNumId w:val="6"/>
  </w:num>
  <w:num w:numId="11" w16cid:durableId="309485511">
    <w:abstractNumId w:val="13"/>
  </w:num>
  <w:num w:numId="12" w16cid:durableId="2072002350">
    <w:abstractNumId w:val="11"/>
  </w:num>
  <w:num w:numId="13" w16cid:durableId="1093014805">
    <w:abstractNumId w:val="10"/>
  </w:num>
  <w:num w:numId="14" w16cid:durableId="587272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tLA0NzE0s7A0NTdR0lEKTi0uzszPAykwqQUA+K6OTywAAAA="/>
  </w:docVars>
  <w:rsids>
    <w:rsidRoot w:val="00CA2F5D"/>
    <w:rsid w:val="00000B2B"/>
    <w:rsid w:val="000278E5"/>
    <w:rsid w:val="00070C59"/>
    <w:rsid w:val="000E7CE3"/>
    <w:rsid w:val="00102F78"/>
    <w:rsid w:val="00166CF8"/>
    <w:rsid w:val="0018411B"/>
    <w:rsid w:val="001E2FAE"/>
    <w:rsid w:val="001E67D7"/>
    <w:rsid w:val="002058C5"/>
    <w:rsid w:val="002225EA"/>
    <w:rsid w:val="002D1EB5"/>
    <w:rsid w:val="002D6189"/>
    <w:rsid w:val="002F7768"/>
    <w:rsid w:val="003934CD"/>
    <w:rsid w:val="003A2603"/>
    <w:rsid w:val="003E0BE5"/>
    <w:rsid w:val="003E6D68"/>
    <w:rsid w:val="00420397"/>
    <w:rsid w:val="00445115"/>
    <w:rsid w:val="00445770"/>
    <w:rsid w:val="004856D8"/>
    <w:rsid w:val="004D7897"/>
    <w:rsid w:val="00512DE5"/>
    <w:rsid w:val="00516573"/>
    <w:rsid w:val="005250F6"/>
    <w:rsid w:val="0054260F"/>
    <w:rsid w:val="00543743"/>
    <w:rsid w:val="00572A3E"/>
    <w:rsid w:val="005A4794"/>
    <w:rsid w:val="005A7DB0"/>
    <w:rsid w:val="00642254"/>
    <w:rsid w:val="00655FAF"/>
    <w:rsid w:val="00661667"/>
    <w:rsid w:val="006667B7"/>
    <w:rsid w:val="007158EB"/>
    <w:rsid w:val="00742AB9"/>
    <w:rsid w:val="00745EAB"/>
    <w:rsid w:val="00746AD0"/>
    <w:rsid w:val="00754BE4"/>
    <w:rsid w:val="00764A4C"/>
    <w:rsid w:val="007D416A"/>
    <w:rsid w:val="00827BA4"/>
    <w:rsid w:val="008B74B7"/>
    <w:rsid w:val="00914DFD"/>
    <w:rsid w:val="009172C4"/>
    <w:rsid w:val="00940DCA"/>
    <w:rsid w:val="00956A1F"/>
    <w:rsid w:val="00A712F8"/>
    <w:rsid w:val="00AC1B16"/>
    <w:rsid w:val="00AF0F03"/>
    <w:rsid w:val="00B34D7A"/>
    <w:rsid w:val="00B46F0F"/>
    <w:rsid w:val="00BA458C"/>
    <w:rsid w:val="00BE1383"/>
    <w:rsid w:val="00C0703B"/>
    <w:rsid w:val="00C45EC9"/>
    <w:rsid w:val="00C70EAC"/>
    <w:rsid w:val="00CA2F5D"/>
    <w:rsid w:val="00CB1990"/>
    <w:rsid w:val="00CB1C2E"/>
    <w:rsid w:val="00CE67C9"/>
    <w:rsid w:val="00CE6D95"/>
    <w:rsid w:val="00CF552F"/>
    <w:rsid w:val="00D011C4"/>
    <w:rsid w:val="00D27D67"/>
    <w:rsid w:val="00D31A67"/>
    <w:rsid w:val="00D5729A"/>
    <w:rsid w:val="00D83F6A"/>
    <w:rsid w:val="00D85910"/>
    <w:rsid w:val="00D947B9"/>
    <w:rsid w:val="00DC26A6"/>
    <w:rsid w:val="00DC6842"/>
    <w:rsid w:val="00DD4A89"/>
    <w:rsid w:val="00DD671F"/>
    <w:rsid w:val="00DE5C60"/>
    <w:rsid w:val="00E86F04"/>
    <w:rsid w:val="00EA21A9"/>
    <w:rsid w:val="00EA72C6"/>
    <w:rsid w:val="00F64356"/>
    <w:rsid w:val="028DCE84"/>
    <w:rsid w:val="046C6839"/>
    <w:rsid w:val="171BF943"/>
    <w:rsid w:val="17DE872B"/>
    <w:rsid w:val="1988043A"/>
    <w:rsid w:val="1A5CFFEE"/>
    <w:rsid w:val="38DC3C4A"/>
    <w:rsid w:val="500BE4AD"/>
    <w:rsid w:val="58E64006"/>
    <w:rsid w:val="636196BF"/>
    <w:rsid w:val="6AD6B8DF"/>
    <w:rsid w:val="76CC3063"/>
    <w:rsid w:val="7BD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471D2"/>
  <w15:chartTrackingRefBased/>
  <w15:docId w15:val="{1F81A76E-C713-46C2-883E-D8C34C4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CE3"/>
  </w:style>
  <w:style w:type="paragraph" w:styleId="Footer">
    <w:name w:val="footer"/>
    <w:basedOn w:val="Normal"/>
    <w:link w:val="FooterChar"/>
    <w:uiPriority w:val="99"/>
    <w:unhideWhenUsed/>
    <w:rsid w:val="000E7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CE3"/>
  </w:style>
  <w:style w:type="paragraph" w:styleId="ListParagraph">
    <w:name w:val="List Paragraph"/>
    <w:basedOn w:val="Normal"/>
    <w:uiPriority w:val="34"/>
    <w:qFormat/>
    <w:rsid w:val="000E7CE3"/>
    <w:pPr>
      <w:ind w:left="720"/>
      <w:contextualSpacing/>
    </w:pPr>
  </w:style>
  <w:style w:type="numbering" w:customStyle="1" w:styleId="CurrentList1">
    <w:name w:val="Current List1"/>
    <w:uiPriority w:val="99"/>
    <w:rsid w:val="00746AD0"/>
    <w:pPr>
      <w:numPr>
        <w:numId w:val="5"/>
      </w:numPr>
    </w:pPr>
  </w:style>
  <w:style w:type="paragraph" w:customStyle="1" w:styleId="Default">
    <w:name w:val="Default"/>
    <w:rsid w:val="00746A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D5729A"/>
    <w:rPr>
      <w:rFonts w:ascii="Calibri" w:eastAsia="Times New Roman" w:hAnsi="Calibri" w:cs="Calibri"/>
      <w:kern w:val="0"/>
      <w:sz w:val="22"/>
      <w:szCs w:val="22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E6D95"/>
    <w:rPr>
      <w:b/>
      <w:bCs/>
    </w:rPr>
  </w:style>
  <w:style w:type="paragraph" w:styleId="Revision">
    <w:name w:val="Revision"/>
    <w:hidden/>
    <w:uiPriority w:val="99"/>
    <w:semiHidden/>
    <w:rsid w:val="00827BA4"/>
  </w:style>
  <w:style w:type="character" w:styleId="Hyperlink">
    <w:name w:val="Hyperlink"/>
    <w:basedOn w:val="DefaultParagraphFont"/>
    <w:uiPriority w:val="99"/>
    <w:semiHidden/>
    <w:unhideWhenUsed/>
    <w:rsid w:val="004203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hg.org.uk/media/npznkx1o/values-and-behaviour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7D981437EC4BB1BE969AB594A57B" ma:contentTypeVersion="10" ma:contentTypeDescription="Create a new document." ma:contentTypeScope="" ma:versionID="91d21791af9748ba00c331a94a1d6819">
  <xsd:schema xmlns:xsd="http://www.w3.org/2001/XMLSchema" xmlns:xs="http://www.w3.org/2001/XMLSchema" xmlns:p="http://schemas.microsoft.com/office/2006/metadata/properties" xmlns:ns2="4d083a20-8b0c-42ae-ad69-a6e8dbe6429e" xmlns:ns3="aa685a71-c8c7-48a6-ab70-7deaa130d84c" targetNamespace="http://schemas.microsoft.com/office/2006/metadata/properties" ma:root="true" ma:fieldsID="067d5e0fbf608aec55e6f426ab91657c" ns2:_="" ns3:_="">
    <xsd:import namespace="4d083a20-8b0c-42ae-ad69-a6e8dbe6429e"/>
    <xsd:import namespace="aa685a71-c8c7-48a6-ab70-7deaa130d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3a20-8b0c-42ae-ad69-a6e8dbe6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5a71-c8c7-48a6-ab70-7deaa130d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12169-9568-47B2-986C-067E29549AAF}">
  <ds:schemaRefs>
    <ds:schemaRef ds:uri="http://schemas.microsoft.com/office/2006/metadata/properties"/>
    <ds:schemaRef ds:uri="http://schemas.microsoft.com/office/infopath/2007/PartnerControls"/>
    <ds:schemaRef ds:uri="4cf31936-ef79-413c-88c6-e3a8e217fc89"/>
    <ds:schemaRef ds:uri="4d083a20-8b0c-42ae-ad69-a6e8dbe6429e"/>
  </ds:schemaRefs>
</ds:datastoreItem>
</file>

<file path=customXml/itemProps2.xml><?xml version="1.0" encoding="utf-8"?>
<ds:datastoreItem xmlns:ds="http://schemas.openxmlformats.org/officeDocument/2006/customXml" ds:itemID="{037A27C6-860E-4772-87F2-C3B2B9FB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83a20-8b0c-42ae-ad69-a6e8dbe6429e"/>
    <ds:schemaRef ds:uri="aa685a71-c8c7-48a6-ab70-7deaa130d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20FDB-75E8-4946-9E01-C159B0F10D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2595</Characters>
  <Application>Microsoft Office Word</Application>
  <DocSecurity>4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Pearce Neudorf</dc:creator>
  <cp:keywords/>
  <dc:description/>
  <cp:lastModifiedBy>Benek Zengin-Nicholl</cp:lastModifiedBy>
  <cp:revision>2</cp:revision>
  <cp:lastPrinted>2024-01-10T09:16:00Z</cp:lastPrinted>
  <dcterms:created xsi:type="dcterms:W3CDTF">2024-12-09T15:49:00Z</dcterms:created>
  <dcterms:modified xsi:type="dcterms:W3CDTF">2024-12-09T15:49:00Z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0x010100449F7D981437EC4BB1BE969AB594A57B</vt:lpwstr>
  </property>
  <property fmtid="{D5CDD505-2E9C-101B-9397-08002B2CF9AE}" pid="3" name="MediaServiceImageTags">
    <vt:lpwstr/>
  </property>
  <property fmtid="{D5CDD505-2E9C-101B-9397-08002B2CF9AE}" pid="4" name="GrammarlyDocumentId">
    <vt:lpwstr>d3d4f64fa824e56500c92cdbae275b0838faa7a231ae1d2d06ee0b8ee3ebcd17</vt:lpwstr>
  </property>
</Properties>
</file>