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8877" w14:textId="2C9114D0" w:rsidR="000E7CE3" w:rsidRPr="00D5729A" w:rsidRDefault="00A712F8">
      <w:pPr>
        <w:rPr>
          <w:rFonts w:ascii="Arial" w:hAnsi="Arial" w:cs="Arial"/>
          <w:b/>
          <w:bCs/>
          <w:color w:val="04A8B7"/>
          <w:sz w:val="28"/>
          <w:szCs w:val="28"/>
        </w:rPr>
      </w:pPr>
      <w:r w:rsidRPr="00D5729A">
        <w:rPr>
          <w:rFonts w:ascii="Arial" w:hAnsi="Arial" w:cs="Arial"/>
          <w:b/>
          <w:bCs/>
          <w:color w:val="04A8B7"/>
          <w:sz w:val="28"/>
          <w:szCs w:val="28"/>
        </w:rPr>
        <w:t>What</w:t>
      </w:r>
      <w:r w:rsidR="00572A3E">
        <w:rPr>
          <w:rFonts w:ascii="Arial" w:hAnsi="Arial" w:cs="Arial"/>
          <w:b/>
          <w:bCs/>
          <w:color w:val="04A8B7"/>
          <w:sz w:val="28"/>
          <w:szCs w:val="28"/>
        </w:rPr>
        <w:t>’s</w:t>
      </w:r>
      <w:r w:rsidRPr="00D5729A">
        <w:rPr>
          <w:rFonts w:ascii="Arial" w:hAnsi="Arial" w:cs="Arial"/>
          <w:b/>
          <w:bCs/>
          <w:color w:val="04A8B7"/>
          <w:sz w:val="28"/>
          <w:szCs w:val="28"/>
        </w:rPr>
        <w:t xml:space="preserve"> it all about</w:t>
      </w:r>
    </w:p>
    <w:p w14:paraId="6B3C84AD" w14:textId="77777777" w:rsidR="00A712F8" w:rsidRPr="00746AD0" w:rsidRDefault="00A712F8">
      <w:pPr>
        <w:rPr>
          <w:rFonts w:ascii="Arial" w:hAnsi="Arial" w:cs="Arial"/>
          <w:sz w:val="22"/>
          <w:szCs w:val="22"/>
        </w:rPr>
      </w:pPr>
    </w:p>
    <w:p w14:paraId="59D30B84" w14:textId="05D8B0B5" w:rsidR="00693C07" w:rsidRPr="008D2331" w:rsidRDefault="00562A0B" w:rsidP="00B5777F">
      <w:pPr>
        <w:rPr>
          <w:rFonts w:ascii="Arial" w:hAnsi="Arial" w:cs="Arial"/>
          <w:color w:val="000000" w:themeColor="text1" w:themeShade="80"/>
          <w:sz w:val="20"/>
          <w:szCs w:val="20"/>
        </w:rPr>
      </w:pPr>
      <w:r w:rsidRPr="008D2331">
        <w:rPr>
          <w:rFonts w:ascii="Arial" w:hAnsi="Arial" w:cs="Arial"/>
          <w:color w:val="000000" w:themeColor="text1" w:themeShade="80"/>
          <w:sz w:val="20"/>
          <w:szCs w:val="20"/>
        </w:rPr>
        <w:t xml:space="preserve">As </w:t>
      </w:r>
      <w:r w:rsidR="00A836B7" w:rsidRPr="008D2331">
        <w:rPr>
          <w:rFonts w:ascii="Arial" w:hAnsi="Arial" w:cs="Arial"/>
          <w:color w:val="000000" w:themeColor="text1" w:themeShade="80"/>
          <w:sz w:val="20"/>
          <w:szCs w:val="20"/>
        </w:rPr>
        <w:t>a</w:t>
      </w:r>
      <w:r w:rsidRPr="008D2331">
        <w:rPr>
          <w:rFonts w:ascii="Arial" w:hAnsi="Arial" w:cs="Arial"/>
          <w:color w:val="000000" w:themeColor="text1" w:themeShade="80"/>
          <w:sz w:val="20"/>
          <w:szCs w:val="20"/>
        </w:rPr>
        <w:t xml:space="preserve"> </w:t>
      </w:r>
      <w:r w:rsidR="00C16C41" w:rsidRPr="008D2331">
        <w:rPr>
          <w:rFonts w:ascii="Arial" w:hAnsi="Arial" w:cs="Arial"/>
          <w:b/>
          <w:bCs/>
          <w:color w:val="000000" w:themeColor="text1" w:themeShade="80"/>
          <w:sz w:val="20"/>
          <w:szCs w:val="20"/>
        </w:rPr>
        <w:t xml:space="preserve">Repairs Commercial </w:t>
      </w:r>
      <w:proofErr w:type="gramStart"/>
      <w:r w:rsidR="009B7616" w:rsidRPr="008D2331">
        <w:rPr>
          <w:rFonts w:ascii="Arial" w:hAnsi="Arial" w:cs="Arial"/>
          <w:b/>
          <w:bCs/>
          <w:color w:val="000000" w:themeColor="text1" w:themeShade="80"/>
          <w:sz w:val="20"/>
          <w:szCs w:val="20"/>
        </w:rPr>
        <w:t>Officer</w:t>
      </w:r>
      <w:proofErr w:type="gramEnd"/>
      <w:r w:rsidR="009B7616" w:rsidRPr="008D2331">
        <w:rPr>
          <w:rFonts w:ascii="Arial" w:hAnsi="Arial" w:cs="Arial"/>
          <w:color w:val="000000" w:themeColor="text1" w:themeShade="80"/>
          <w:sz w:val="20"/>
          <w:szCs w:val="20"/>
        </w:rPr>
        <w:t xml:space="preserve"> you will play an important role in ensuring the </w:t>
      </w:r>
      <w:r w:rsidR="007C2502" w:rsidRPr="008D2331">
        <w:rPr>
          <w:rFonts w:ascii="Arial" w:hAnsi="Arial" w:cs="Arial"/>
          <w:color w:val="000000" w:themeColor="text1" w:themeShade="80"/>
          <w:sz w:val="20"/>
          <w:szCs w:val="20"/>
        </w:rPr>
        <w:t xml:space="preserve">effective delivery </w:t>
      </w:r>
      <w:r w:rsidR="00EC4AD1" w:rsidRPr="008D2331">
        <w:rPr>
          <w:rFonts w:ascii="Arial" w:hAnsi="Arial" w:cs="Arial"/>
          <w:color w:val="000000" w:themeColor="text1" w:themeShade="80"/>
          <w:sz w:val="20"/>
          <w:szCs w:val="20"/>
        </w:rPr>
        <w:t>of repairs and maintenance services for our</w:t>
      </w:r>
      <w:r w:rsidR="00222410" w:rsidRPr="008D2331">
        <w:rPr>
          <w:rFonts w:ascii="Arial" w:hAnsi="Arial" w:cs="Arial"/>
          <w:color w:val="000000" w:themeColor="text1" w:themeShade="80"/>
          <w:sz w:val="20"/>
          <w:szCs w:val="20"/>
        </w:rPr>
        <w:t xml:space="preserve"> homes. This role is </w:t>
      </w:r>
      <w:r w:rsidR="004602B0" w:rsidRPr="008D2331">
        <w:rPr>
          <w:rFonts w:ascii="Arial" w:hAnsi="Arial" w:cs="Arial"/>
          <w:color w:val="000000" w:themeColor="text1" w:themeShade="80"/>
          <w:sz w:val="20"/>
          <w:szCs w:val="20"/>
        </w:rPr>
        <w:t xml:space="preserve">responsible for monitoring and assessing the </w:t>
      </w:r>
      <w:r w:rsidR="00C16C41" w:rsidRPr="008D2331">
        <w:rPr>
          <w:rFonts w:ascii="Arial" w:hAnsi="Arial" w:cs="Arial"/>
          <w:color w:val="000000" w:themeColor="text1" w:themeShade="80"/>
          <w:sz w:val="20"/>
          <w:szCs w:val="20"/>
        </w:rPr>
        <w:t xml:space="preserve">commercial </w:t>
      </w:r>
      <w:r w:rsidR="004602B0" w:rsidRPr="008D2331">
        <w:rPr>
          <w:rFonts w:ascii="Arial" w:hAnsi="Arial" w:cs="Arial"/>
          <w:color w:val="000000" w:themeColor="text1" w:themeShade="80"/>
          <w:sz w:val="20"/>
          <w:szCs w:val="20"/>
        </w:rPr>
        <w:t xml:space="preserve">performance of contractors, analysing </w:t>
      </w:r>
      <w:r w:rsidR="00EF3D59" w:rsidRPr="008D2331">
        <w:rPr>
          <w:rFonts w:ascii="Arial" w:hAnsi="Arial" w:cs="Arial"/>
          <w:color w:val="000000" w:themeColor="text1" w:themeShade="80"/>
          <w:sz w:val="20"/>
          <w:szCs w:val="20"/>
        </w:rPr>
        <w:t>data,</w:t>
      </w:r>
      <w:r w:rsidR="004602B0" w:rsidRPr="008D2331">
        <w:rPr>
          <w:rFonts w:ascii="Arial" w:hAnsi="Arial" w:cs="Arial"/>
          <w:color w:val="000000" w:themeColor="text1" w:themeShade="80"/>
          <w:sz w:val="20"/>
          <w:szCs w:val="20"/>
        </w:rPr>
        <w:t xml:space="preserve"> and im</w:t>
      </w:r>
      <w:r w:rsidR="00345572" w:rsidRPr="008D2331">
        <w:rPr>
          <w:rFonts w:ascii="Arial" w:hAnsi="Arial" w:cs="Arial"/>
          <w:color w:val="000000" w:themeColor="text1" w:themeShade="80"/>
          <w:sz w:val="20"/>
          <w:szCs w:val="20"/>
        </w:rPr>
        <w:t xml:space="preserve">plementing </w:t>
      </w:r>
      <w:r w:rsidR="00C16C41" w:rsidRPr="008D2331">
        <w:rPr>
          <w:rFonts w:ascii="Arial" w:hAnsi="Arial" w:cs="Arial"/>
          <w:color w:val="000000" w:themeColor="text1" w:themeShade="80"/>
          <w:sz w:val="20"/>
          <w:szCs w:val="20"/>
        </w:rPr>
        <w:t xml:space="preserve">cost control </w:t>
      </w:r>
      <w:r w:rsidR="00345572" w:rsidRPr="008D2331">
        <w:rPr>
          <w:rFonts w:ascii="Arial" w:hAnsi="Arial" w:cs="Arial"/>
          <w:color w:val="000000" w:themeColor="text1" w:themeShade="80"/>
          <w:sz w:val="20"/>
          <w:szCs w:val="20"/>
        </w:rPr>
        <w:t xml:space="preserve">strategies to improve </w:t>
      </w:r>
      <w:r w:rsidR="00632167" w:rsidRPr="008D2331">
        <w:rPr>
          <w:rFonts w:ascii="Arial" w:hAnsi="Arial" w:cs="Arial"/>
          <w:color w:val="000000" w:themeColor="text1" w:themeShade="80"/>
          <w:sz w:val="20"/>
          <w:szCs w:val="20"/>
        </w:rPr>
        <w:t>efficiency</w:t>
      </w:r>
      <w:r w:rsidR="00C16C41" w:rsidRPr="008D2331">
        <w:rPr>
          <w:rFonts w:ascii="Arial" w:hAnsi="Arial" w:cs="Arial"/>
          <w:color w:val="000000" w:themeColor="text1" w:themeShade="80"/>
          <w:sz w:val="20"/>
          <w:szCs w:val="20"/>
        </w:rPr>
        <w:t>,</w:t>
      </w:r>
      <w:r w:rsidR="00632167" w:rsidRPr="008D2331">
        <w:rPr>
          <w:rFonts w:ascii="Arial" w:hAnsi="Arial" w:cs="Arial"/>
          <w:color w:val="000000" w:themeColor="text1" w:themeShade="80"/>
          <w:sz w:val="20"/>
          <w:szCs w:val="20"/>
        </w:rPr>
        <w:t xml:space="preserve"> </w:t>
      </w:r>
      <w:r w:rsidR="00632167" w:rsidRPr="008D2331">
        <w:rPr>
          <w:rFonts w:ascii="Arial" w:hAnsi="Arial" w:cs="Arial"/>
          <w:strike/>
          <w:color w:val="000000" w:themeColor="text1" w:themeShade="80"/>
          <w:sz w:val="20"/>
          <w:szCs w:val="20"/>
        </w:rPr>
        <w:t xml:space="preserve">and </w:t>
      </w:r>
      <w:r w:rsidR="00632167" w:rsidRPr="008D2331">
        <w:rPr>
          <w:rFonts w:ascii="Arial" w:hAnsi="Arial" w:cs="Arial"/>
          <w:color w:val="000000" w:themeColor="text1" w:themeShade="80"/>
          <w:sz w:val="20"/>
          <w:szCs w:val="20"/>
        </w:rPr>
        <w:t>quality</w:t>
      </w:r>
      <w:r w:rsidR="00C16C41" w:rsidRPr="008D2331">
        <w:rPr>
          <w:rFonts w:ascii="Arial" w:hAnsi="Arial" w:cs="Arial"/>
          <w:color w:val="000000" w:themeColor="text1" w:themeShade="80"/>
          <w:sz w:val="20"/>
          <w:szCs w:val="20"/>
        </w:rPr>
        <w:t xml:space="preserve"> and value for money</w:t>
      </w:r>
      <w:r w:rsidR="00632167" w:rsidRPr="008D2331">
        <w:rPr>
          <w:rFonts w:ascii="Arial" w:hAnsi="Arial" w:cs="Arial"/>
          <w:color w:val="000000" w:themeColor="text1" w:themeShade="80"/>
          <w:sz w:val="20"/>
          <w:szCs w:val="20"/>
        </w:rPr>
        <w:t xml:space="preserve"> in the delivery of the repairs service.</w:t>
      </w:r>
    </w:p>
    <w:p w14:paraId="5B75FE1F" w14:textId="77777777" w:rsidR="00693C07" w:rsidRPr="008D2331" w:rsidRDefault="00693C07" w:rsidP="00B5777F">
      <w:pPr>
        <w:rPr>
          <w:rFonts w:ascii="Arial" w:hAnsi="Arial" w:cs="Arial"/>
          <w:color w:val="000000" w:themeColor="text1" w:themeShade="80"/>
          <w:sz w:val="20"/>
          <w:szCs w:val="20"/>
        </w:rPr>
      </w:pPr>
    </w:p>
    <w:p w14:paraId="5B4768E1" w14:textId="37B13B0F" w:rsidR="00A712F8" w:rsidRPr="008D2331" w:rsidRDefault="00973276" w:rsidP="00B5777F">
      <w:pPr>
        <w:rPr>
          <w:rFonts w:ascii="Arial" w:hAnsi="Arial" w:cs="Arial"/>
          <w:sz w:val="20"/>
          <w:szCs w:val="20"/>
        </w:rPr>
      </w:pPr>
      <w:r w:rsidRPr="008D2331">
        <w:rPr>
          <w:rFonts w:ascii="Arial" w:hAnsi="Arial" w:cs="Arial"/>
          <w:color w:val="000000" w:themeColor="text1" w:themeShade="80"/>
          <w:sz w:val="20"/>
          <w:szCs w:val="20"/>
        </w:rPr>
        <w:t>The role</w:t>
      </w:r>
      <w:r w:rsidR="00EF5741" w:rsidRPr="008D2331">
        <w:rPr>
          <w:rFonts w:ascii="Arial" w:hAnsi="Arial" w:cs="Arial"/>
          <w:color w:val="000000" w:themeColor="text1" w:themeShade="80"/>
          <w:sz w:val="20"/>
          <w:szCs w:val="20"/>
        </w:rPr>
        <w:t xml:space="preserve"> go</w:t>
      </w:r>
      <w:r w:rsidRPr="008D2331">
        <w:rPr>
          <w:rFonts w:ascii="Arial" w:hAnsi="Arial" w:cs="Arial"/>
          <w:color w:val="000000" w:themeColor="text1" w:themeShade="80"/>
          <w:sz w:val="20"/>
          <w:szCs w:val="20"/>
        </w:rPr>
        <w:t>es</w:t>
      </w:r>
      <w:r w:rsidR="00EF5741" w:rsidRPr="008D2331">
        <w:rPr>
          <w:rFonts w:ascii="Arial" w:hAnsi="Arial" w:cs="Arial"/>
          <w:color w:val="000000" w:themeColor="text1" w:themeShade="80"/>
          <w:sz w:val="20"/>
          <w:szCs w:val="20"/>
        </w:rPr>
        <w:t xml:space="preserve"> beyond reporting what has happened and </w:t>
      </w:r>
      <w:r w:rsidR="00B84908" w:rsidRPr="008D2331">
        <w:rPr>
          <w:rFonts w:ascii="Arial" w:hAnsi="Arial" w:cs="Arial"/>
          <w:color w:val="000000" w:themeColor="text1" w:themeShade="80"/>
          <w:sz w:val="20"/>
          <w:szCs w:val="20"/>
        </w:rPr>
        <w:t xml:space="preserve">looks to make meaningful improvements to the services we offer and </w:t>
      </w:r>
      <w:r w:rsidR="00C45D35" w:rsidRPr="008D2331">
        <w:rPr>
          <w:rFonts w:ascii="Arial" w:hAnsi="Arial" w:cs="Arial"/>
          <w:color w:val="000000" w:themeColor="text1" w:themeShade="80"/>
          <w:sz w:val="20"/>
          <w:szCs w:val="20"/>
        </w:rPr>
        <w:t xml:space="preserve">puts our residents at the heart of what we do, </w:t>
      </w:r>
      <w:r w:rsidR="00FA0473" w:rsidRPr="008D2331">
        <w:rPr>
          <w:rFonts w:ascii="Arial" w:hAnsi="Arial" w:cs="Arial"/>
          <w:color w:val="000000" w:themeColor="text1" w:themeShade="80"/>
          <w:sz w:val="20"/>
          <w:szCs w:val="20"/>
        </w:rPr>
        <w:t>maintain</w:t>
      </w:r>
      <w:r w:rsidR="00E42AB3" w:rsidRPr="008D2331">
        <w:rPr>
          <w:rFonts w:ascii="Arial" w:hAnsi="Arial" w:cs="Arial"/>
          <w:color w:val="000000" w:themeColor="text1" w:themeShade="80"/>
          <w:sz w:val="20"/>
          <w:szCs w:val="20"/>
        </w:rPr>
        <w:t>ing</w:t>
      </w:r>
      <w:r w:rsidR="00FA0473" w:rsidRPr="008D2331">
        <w:rPr>
          <w:rFonts w:ascii="Arial" w:hAnsi="Arial" w:cs="Arial"/>
          <w:color w:val="000000" w:themeColor="text1" w:themeShade="80"/>
          <w:sz w:val="20"/>
          <w:szCs w:val="20"/>
        </w:rPr>
        <w:t xml:space="preserve"> and caring for our homes and collaborating with colleagues to achieve the best outcomes for our residents</w:t>
      </w:r>
      <w:r w:rsidR="00F8422F" w:rsidRPr="008D2331">
        <w:rPr>
          <w:rFonts w:ascii="Arial" w:hAnsi="Arial" w:cs="Arial"/>
          <w:color w:val="000000" w:themeColor="text1" w:themeShade="80"/>
          <w:sz w:val="20"/>
          <w:szCs w:val="20"/>
        </w:rPr>
        <w:t>.</w:t>
      </w:r>
    </w:p>
    <w:p w14:paraId="50908818" w14:textId="77777777" w:rsidR="00D27D67" w:rsidRPr="008D2331" w:rsidRDefault="00D27D67">
      <w:pPr>
        <w:rPr>
          <w:rFonts w:ascii="Arial" w:hAnsi="Arial" w:cs="Arial"/>
          <w:sz w:val="22"/>
          <w:szCs w:val="22"/>
        </w:rPr>
      </w:pPr>
    </w:p>
    <w:p w14:paraId="5F807388" w14:textId="2C360B32" w:rsidR="00A712F8" w:rsidRPr="008D2331" w:rsidRDefault="00A712F8">
      <w:pPr>
        <w:rPr>
          <w:rFonts w:ascii="Arial" w:hAnsi="Arial" w:cs="Arial"/>
          <w:b/>
          <w:bCs/>
          <w:color w:val="04A8B7"/>
          <w:sz w:val="28"/>
          <w:szCs w:val="28"/>
        </w:rPr>
      </w:pPr>
      <w:r w:rsidRPr="008D2331">
        <w:rPr>
          <w:rFonts w:ascii="Arial" w:hAnsi="Arial" w:cs="Arial"/>
          <w:b/>
          <w:bCs/>
          <w:color w:val="04A8B7"/>
          <w:sz w:val="28"/>
          <w:szCs w:val="28"/>
        </w:rPr>
        <w:t>How you’ll make a difference</w:t>
      </w:r>
    </w:p>
    <w:p w14:paraId="7A340507" w14:textId="77777777" w:rsidR="00B43D69" w:rsidRPr="008D2331" w:rsidRDefault="00B43D69">
      <w:pPr>
        <w:rPr>
          <w:rFonts w:cs="Arial"/>
          <w:sz w:val="20"/>
          <w:szCs w:val="20"/>
        </w:rPr>
      </w:pPr>
    </w:p>
    <w:p w14:paraId="735FDF4E" w14:textId="4398952F" w:rsidR="0086453D" w:rsidRPr="008D2331" w:rsidRDefault="00E96C28" w:rsidP="0086453D">
      <w:pPr>
        <w:pStyle w:val="ListParagraph"/>
        <w:numPr>
          <w:ilvl w:val="0"/>
          <w:numId w:val="15"/>
        </w:numPr>
        <w:ind w:left="142" w:hanging="284"/>
        <w:rPr>
          <w:rFonts w:ascii="Arial" w:hAnsi="Arial" w:cs="Arial"/>
          <w:sz w:val="20"/>
          <w:szCs w:val="20"/>
        </w:rPr>
      </w:pPr>
      <w:r w:rsidRPr="008D2331">
        <w:rPr>
          <w:rFonts w:ascii="Arial" w:hAnsi="Arial" w:cs="Arial"/>
          <w:sz w:val="20"/>
          <w:szCs w:val="20"/>
        </w:rPr>
        <w:t>Ensuring our contractors and suppliers are providing a</w:t>
      </w:r>
      <w:r w:rsidR="0086453D" w:rsidRPr="008D2331">
        <w:rPr>
          <w:rFonts w:ascii="Arial" w:hAnsi="Arial" w:cs="Arial"/>
          <w:sz w:val="20"/>
          <w:szCs w:val="20"/>
        </w:rPr>
        <w:t xml:space="preserve"> consistently high-quality </w:t>
      </w:r>
      <w:r w:rsidRPr="008D2331">
        <w:rPr>
          <w:rFonts w:ascii="Arial" w:hAnsi="Arial" w:cs="Arial"/>
          <w:sz w:val="20"/>
          <w:szCs w:val="20"/>
        </w:rPr>
        <w:t>repairs</w:t>
      </w:r>
      <w:r w:rsidR="0086453D" w:rsidRPr="008D2331">
        <w:rPr>
          <w:rFonts w:ascii="Arial" w:hAnsi="Arial" w:cs="Arial"/>
          <w:sz w:val="20"/>
          <w:szCs w:val="20"/>
        </w:rPr>
        <w:t xml:space="preserve"> service</w:t>
      </w:r>
      <w:r w:rsidR="00C16C41" w:rsidRPr="008D2331">
        <w:rPr>
          <w:rFonts w:ascii="Arial" w:hAnsi="Arial" w:cs="Arial"/>
          <w:sz w:val="20"/>
          <w:szCs w:val="20"/>
        </w:rPr>
        <w:t>, while maintaining cost efficien</w:t>
      </w:r>
      <w:r w:rsidR="00FF7593" w:rsidRPr="008D2331">
        <w:rPr>
          <w:rFonts w:ascii="Arial" w:hAnsi="Arial" w:cs="Arial"/>
          <w:sz w:val="20"/>
          <w:szCs w:val="20"/>
        </w:rPr>
        <w:t>t</w:t>
      </w:r>
      <w:r w:rsidR="00C16C41" w:rsidRPr="008D2331">
        <w:rPr>
          <w:rFonts w:ascii="Arial" w:hAnsi="Arial" w:cs="Arial"/>
          <w:sz w:val="20"/>
          <w:szCs w:val="20"/>
        </w:rPr>
        <w:t xml:space="preserve"> controls</w:t>
      </w:r>
      <w:r w:rsidR="0086453D" w:rsidRPr="008D2331">
        <w:rPr>
          <w:rFonts w:ascii="Arial" w:hAnsi="Arial" w:cs="Arial"/>
          <w:sz w:val="20"/>
          <w:szCs w:val="20"/>
        </w:rPr>
        <w:t xml:space="preserve"> that deliver against the six customer priorities in the customer </w:t>
      </w:r>
      <w:r w:rsidR="00EF3D59" w:rsidRPr="008D2331">
        <w:rPr>
          <w:rFonts w:ascii="Arial" w:hAnsi="Arial" w:cs="Arial"/>
          <w:sz w:val="20"/>
          <w:szCs w:val="20"/>
        </w:rPr>
        <w:t>strategy.</w:t>
      </w:r>
      <w:r w:rsidR="0086453D" w:rsidRPr="008D2331">
        <w:rPr>
          <w:rFonts w:ascii="Arial" w:hAnsi="Arial" w:cs="Arial"/>
          <w:sz w:val="20"/>
          <w:szCs w:val="20"/>
        </w:rPr>
        <w:t xml:space="preserve"> </w:t>
      </w:r>
    </w:p>
    <w:p w14:paraId="40069771" w14:textId="64FFBA16" w:rsidR="0086453D" w:rsidRPr="008D2331" w:rsidRDefault="0086453D" w:rsidP="0086453D">
      <w:pPr>
        <w:pStyle w:val="ListParagraph"/>
        <w:numPr>
          <w:ilvl w:val="0"/>
          <w:numId w:val="15"/>
        </w:numPr>
        <w:ind w:left="142" w:hanging="284"/>
        <w:rPr>
          <w:rFonts w:ascii="Arial" w:hAnsi="Arial" w:cs="Arial"/>
          <w:sz w:val="20"/>
          <w:szCs w:val="20"/>
        </w:rPr>
      </w:pPr>
      <w:r w:rsidRPr="008D2331">
        <w:rPr>
          <w:rFonts w:ascii="Arial" w:hAnsi="Arial" w:cs="Arial"/>
          <w:sz w:val="20"/>
          <w:szCs w:val="20"/>
        </w:rPr>
        <w:t xml:space="preserve">A </w:t>
      </w:r>
      <w:r w:rsidR="004D7C37" w:rsidRPr="008D2331">
        <w:rPr>
          <w:rFonts w:ascii="Arial" w:hAnsi="Arial" w:cs="Arial"/>
          <w:sz w:val="20"/>
          <w:szCs w:val="20"/>
        </w:rPr>
        <w:t>trusted and reliable</w:t>
      </w:r>
      <w:r w:rsidRPr="008D2331">
        <w:rPr>
          <w:rFonts w:ascii="Arial" w:hAnsi="Arial" w:cs="Arial"/>
          <w:sz w:val="20"/>
          <w:szCs w:val="20"/>
        </w:rPr>
        <w:t xml:space="preserve"> NHG presence, making sure all </w:t>
      </w:r>
      <w:r w:rsidR="00C16C41" w:rsidRPr="008D2331">
        <w:rPr>
          <w:rFonts w:ascii="Arial" w:hAnsi="Arial" w:cs="Arial"/>
          <w:sz w:val="20"/>
          <w:szCs w:val="20"/>
        </w:rPr>
        <w:t xml:space="preserve">works are valued according </w:t>
      </w:r>
      <w:r w:rsidR="00FF7593" w:rsidRPr="008D2331">
        <w:rPr>
          <w:rFonts w:ascii="Arial" w:hAnsi="Arial" w:cs="Arial"/>
          <w:sz w:val="20"/>
          <w:szCs w:val="20"/>
        </w:rPr>
        <w:t>to contractual</w:t>
      </w:r>
      <w:r w:rsidR="00C16C41" w:rsidRPr="008D2331">
        <w:rPr>
          <w:rFonts w:ascii="Arial" w:hAnsi="Arial" w:cs="Arial"/>
          <w:sz w:val="20"/>
          <w:szCs w:val="20"/>
        </w:rPr>
        <w:t xml:space="preserve"> agreement, ensuring accurate </w:t>
      </w:r>
      <w:proofErr w:type="gramStart"/>
      <w:r w:rsidR="00C16C41" w:rsidRPr="008D2331">
        <w:rPr>
          <w:rFonts w:ascii="Arial" w:hAnsi="Arial" w:cs="Arial"/>
          <w:sz w:val="20"/>
          <w:szCs w:val="20"/>
        </w:rPr>
        <w:t>accounting</w:t>
      </w:r>
      <w:proofErr w:type="gramEnd"/>
      <w:r w:rsidR="00C16C41" w:rsidRPr="008D2331">
        <w:rPr>
          <w:rFonts w:ascii="Arial" w:hAnsi="Arial" w:cs="Arial"/>
          <w:sz w:val="20"/>
          <w:szCs w:val="20"/>
        </w:rPr>
        <w:t xml:space="preserve"> and streamlined </w:t>
      </w:r>
      <w:r w:rsidR="00FF7593" w:rsidRPr="008D2331">
        <w:rPr>
          <w:rFonts w:ascii="Arial" w:hAnsi="Arial" w:cs="Arial"/>
          <w:sz w:val="20"/>
          <w:szCs w:val="20"/>
        </w:rPr>
        <w:t>payment processes</w:t>
      </w:r>
      <w:r w:rsidR="00EF3D59" w:rsidRPr="008D2331">
        <w:rPr>
          <w:rFonts w:ascii="Arial" w:hAnsi="Arial" w:cs="Arial"/>
          <w:sz w:val="20"/>
          <w:szCs w:val="20"/>
        </w:rPr>
        <w:t>.</w:t>
      </w:r>
      <w:r w:rsidRPr="008D2331">
        <w:rPr>
          <w:rFonts w:ascii="Arial" w:hAnsi="Arial" w:cs="Arial"/>
          <w:sz w:val="20"/>
          <w:szCs w:val="20"/>
        </w:rPr>
        <w:t> </w:t>
      </w:r>
    </w:p>
    <w:p w14:paraId="57EC974D" w14:textId="6FCF795F" w:rsidR="0086453D" w:rsidRPr="008D2331" w:rsidRDefault="00524A90" w:rsidP="0086453D">
      <w:pPr>
        <w:pStyle w:val="ListParagraph"/>
        <w:numPr>
          <w:ilvl w:val="0"/>
          <w:numId w:val="15"/>
        </w:numPr>
        <w:ind w:left="142" w:hanging="284"/>
        <w:rPr>
          <w:rFonts w:ascii="Arial" w:hAnsi="Arial" w:cs="Arial"/>
          <w:sz w:val="20"/>
          <w:szCs w:val="20"/>
        </w:rPr>
      </w:pPr>
      <w:r w:rsidRPr="008D2331">
        <w:rPr>
          <w:rFonts w:ascii="Arial" w:hAnsi="Arial" w:cs="Arial"/>
          <w:sz w:val="20"/>
          <w:szCs w:val="20"/>
        </w:rPr>
        <w:t>Delivering w</w:t>
      </w:r>
      <w:r w:rsidR="0086453D" w:rsidRPr="008D2331">
        <w:rPr>
          <w:rFonts w:ascii="Arial" w:hAnsi="Arial" w:cs="Arial"/>
          <w:sz w:val="20"/>
          <w:szCs w:val="20"/>
        </w:rPr>
        <w:t>ell cared for homes and places where residents feel safe and a sense of pride</w:t>
      </w:r>
      <w:r w:rsidRPr="008D2331">
        <w:rPr>
          <w:rFonts w:ascii="Arial" w:hAnsi="Arial" w:cs="Arial"/>
          <w:sz w:val="20"/>
          <w:szCs w:val="20"/>
        </w:rPr>
        <w:t xml:space="preserve"> through top class contract management</w:t>
      </w:r>
      <w:r w:rsidR="0086453D" w:rsidRPr="008D2331">
        <w:rPr>
          <w:rFonts w:ascii="Arial" w:hAnsi="Arial" w:cs="Arial"/>
          <w:sz w:val="20"/>
          <w:szCs w:val="20"/>
        </w:rPr>
        <w:t>.  </w:t>
      </w:r>
    </w:p>
    <w:p w14:paraId="3301A2C5" w14:textId="67981ECF" w:rsidR="00B30A4A" w:rsidRPr="008D2331" w:rsidRDefault="0086453D" w:rsidP="0086453D">
      <w:pPr>
        <w:pStyle w:val="ListParagraph"/>
        <w:numPr>
          <w:ilvl w:val="0"/>
          <w:numId w:val="15"/>
        </w:numPr>
        <w:ind w:left="142" w:hanging="284"/>
        <w:rPr>
          <w:rFonts w:ascii="Arial" w:hAnsi="Arial" w:cs="Arial"/>
          <w:sz w:val="20"/>
          <w:szCs w:val="20"/>
        </w:rPr>
      </w:pPr>
      <w:r w:rsidRPr="008D2331">
        <w:rPr>
          <w:rFonts w:ascii="Arial" w:hAnsi="Arial" w:cs="Arial"/>
          <w:sz w:val="20"/>
          <w:szCs w:val="20"/>
        </w:rPr>
        <w:t xml:space="preserve">A responsive service, </w:t>
      </w:r>
      <w:r w:rsidR="00524A90" w:rsidRPr="008D2331">
        <w:rPr>
          <w:rFonts w:ascii="Arial" w:hAnsi="Arial" w:cs="Arial"/>
          <w:sz w:val="20"/>
          <w:szCs w:val="20"/>
        </w:rPr>
        <w:t>where staff and resident</w:t>
      </w:r>
      <w:r w:rsidRPr="008D2331">
        <w:rPr>
          <w:rFonts w:ascii="Arial" w:hAnsi="Arial" w:cs="Arial"/>
          <w:sz w:val="20"/>
          <w:szCs w:val="20"/>
        </w:rPr>
        <w:t xml:space="preserve"> queries and complaints </w:t>
      </w:r>
      <w:r w:rsidR="00292B0A" w:rsidRPr="008D2331">
        <w:rPr>
          <w:rFonts w:ascii="Arial" w:hAnsi="Arial" w:cs="Arial"/>
          <w:sz w:val="20"/>
          <w:szCs w:val="20"/>
        </w:rPr>
        <w:t xml:space="preserve">are actioned </w:t>
      </w:r>
      <w:r w:rsidRPr="008D2331">
        <w:rPr>
          <w:rFonts w:ascii="Arial" w:hAnsi="Arial" w:cs="Arial"/>
          <w:sz w:val="20"/>
          <w:szCs w:val="20"/>
        </w:rPr>
        <w:t>thoroughly, timely and learning</w:t>
      </w:r>
      <w:r w:rsidR="00292B0A" w:rsidRPr="008D2331">
        <w:rPr>
          <w:rFonts w:ascii="Arial" w:hAnsi="Arial" w:cs="Arial"/>
          <w:sz w:val="20"/>
          <w:szCs w:val="20"/>
        </w:rPr>
        <w:t>s are taken</w:t>
      </w:r>
      <w:r w:rsidRPr="008D2331">
        <w:rPr>
          <w:rFonts w:ascii="Arial" w:hAnsi="Arial" w:cs="Arial"/>
          <w:sz w:val="20"/>
          <w:szCs w:val="20"/>
        </w:rPr>
        <w:t xml:space="preserve"> from </w:t>
      </w:r>
      <w:r w:rsidR="00EF3D59" w:rsidRPr="008D2331">
        <w:rPr>
          <w:rFonts w:ascii="Arial" w:hAnsi="Arial" w:cs="Arial"/>
          <w:sz w:val="20"/>
          <w:szCs w:val="20"/>
        </w:rPr>
        <w:t>feedback.</w:t>
      </w:r>
    </w:p>
    <w:p w14:paraId="2A75493A" w14:textId="13C4D3C6" w:rsidR="0086453D" w:rsidRPr="008D2331" w:rsidRDefault="005A2571" w:rsidP="0086453D">
      <w:pPr>
        <w:pStyle w:val="ListParagraph"/>
        <w:numPr>
          <w:ilvl w:val="0"/>
          <w:numId w:val="15"/>
        </w:numPr>
        <w:ind w:left="142" w:hanging="284"/>
        <w:rPr>
          <w:rFonts w:ascii="Arial" w:hAnsi="Arial" w:cs="Arial"/>
          <w:sz w:val="20"/>
          <w:szCs w:val="20"/>
        </w:rPr>
      </w:pPr>
      <w:r w:rsidRPr="008D2331">
        <w:rPr>
          <w:rFonts w:ascii="Arial" w:hAnsi="Arial" w:cs="Arial"/>
          <w:sz w:val="20"/>
          <w:szCs w:val="20"/>
        </w:rPr>
        <w:t xml:space="preserve">Recommend, </w:t>
      </w:r>
      <w:r w:rsidR="005E49A6" w:rsidRPr="008D2331">
        <w:rPr>
          <w:rFonts w:ascii="Arial" w:hAnsi="Arial" w:cs="Arial"/>
          <w:sz w:val="20"/>
          <w:szCs w:val="20"/>
        </w:rPr>
        <w:t>oversee,</w:t>
      </w:r>
      <w:r w:rsidR="00B30A4A" w:rsidRPr="008D2331">
        <w:rPr>
          <w:rFonts w:ascii="Arial" w:hAnsi="Arial" w:cs="Arial"/>
          <w:sz w:val="20"/>
          <w:szCs w:val="20"/>
        </w:rPr>
        <w:t xml:space="preserve"> and </w:t>
      </w:r>
      <w:r w:rsidR="004D7C37" w:rsidRPr="008D2331">
        <w:rPr>
          <w:rFonts w:ascii="Arial" w:hAnsi="Arial" w:cs="Arial"/>
          <w:sz w:val="20"/>
          <w:szCs w:val="20"/>
        </w:rPr>
        <w:t>develop</w:t>
      </w:r>
      <w:r w:rsidR="00B30A4A" w:rsidRPr="008D2331">
        <w:rPr>
          <w:rFonts w:ascii="Arial" w:hAnsi="Arial" w:cs="Arial"/>
          <w:sz w:val="20"/>
          <w:szCs w:val="20"/>
        </w:rPr>
        <w:t xml:space="preserve"> </w:t>
      </w:r>
      <w:r w:rsidR="00D44DCE" w:rsidRPr="008D2331">
        <w:rPr>
          <w:rFonts w:ascii="Arial" w:hAnsi="Arial" w:cs="Arial"/>
          <w:sz w:val="20"/>
          <w:szCs w:val="20"/>
        </w:rPr>
        <w:t xml:space="preserve">a </w:t>
      </w:r>
      <w:r w:rsidR="00EF3D59" w:rsidRPr="008D2331">
        <w:rPr>
          <w:rFonts w:ascii="Arial" w:hAnsi="Arial" w:cs="Arial"/>
          <w:sz w:val="20"/>
          <w:szCs w:val="20"/>
        </w:rPr>
        <w:t>best-in-class</w:t>
      </w:r>
      <w:r w:rsidR="00D44DCE" w:rsidRPr="008D2331">
        <w:rPr>
          <w:rFonts w:ascii="Arial" w:hAnsi="Arial" w:cs="Arial"/>
          <w:sz w:val="20"/>
          <w:szCs w:val="20"/>
        </w:rPr>
        <w:t xml:space="preserve"> </w:t>
      </w:r>
      <w:r w:rsidR="00E42AB3" w:rsidRPr="008D2331">
        <w:rPr>
          <w:rFonts w:ascii="Arial" w:hAnsi="Arial" w:cs="Arial"/>
          <w:sz w:val="20"/>
          <w:szCs w:val="20"/>
        </w:rPr>
        <w:t>supply chain</w:t>
      </w:r>
      <w:r w:rsidR="00EA68D1" w:rsidRPr="008D2331">
        <w:rPr>
          <w:rFonts w:ascii="Arial" w:hAnsi="Arial" w:cs="Arial"/>
          <w:sz w:val="20"/>
          <w:szCs w:val="20"/>
        </w:rPr>
        <w:t xml:space="preserve"> that </w:t>
      </w:r>
      <w:r w:rsidRPr="008D2331">
        <w:rPr>
          <w:rFonts w:ascii="Arial" w:hAnsi="Arial" w:cs="Arial"/>
          <w:sz w:val="20"/>
          <w:szCs w:val="20"/>
        </w:rPr>
        <w:t>meet</w:t>
      </w:r>
      <w:r w:rsidR="00EA68D1" w:rsidRPr="008D2331">
        <w:rPr>
          <w:rFonts w:ascii="Arial" w:hAnsi="Arial" w:cs="Arial"/>
          <w:sz w:val="20"/>
          <w:szCs w:val="20"/>
        </w:rPr>
        <w:t>s</w:t>
      </w:r>
      <w:r w:rsidRPr="008D2331">
        <w:rPr>
          <w:rFonts w:ascii="Arial" w:hAnsi="Arial" w:cs="Arial"/>
          <w:sz w:val="20"/>
          <w:szCs w:val="20"/>
        </w:rPr>
        <w:t xml:space="preserve"> our targets</w:t>
      </w:r>
      <w:r w:rsidR="002F6424" w:rsidRPr="008D2331">
        <w:rPr>
          <w:rFonts w:ascii="Arial" w:hAnsi="Arial" w:cs="Arial"/>
          <w:sz w:val="20"/>
          <w:szCs w:val="20"/>
        </w:rPr>
        <w:t xml:space="preserve"> and delivers continuous improvement.</w:t>
      </w:r>
    </w:p>
    <w:p w14:paraId="3E723A67" w14:textId="77777777" w:rsidR="007E7DFE" w:rsidRPr="008D2331" w:rsidRDefault="007E7DFE">
      <w:pPr>
        <w:rPr>
          <w:rFonts w:cs="Arial"/>
          <w:sz w:val="20"/>
          <w:szCs w:val="20"/>
        </w:rPr>
      </w:pPr>
    </w:p>
    <w:p w14:paraId="4B8F24A0" w14:textId="5F496578" w:rsidR="00642254" w:rsidRPr="008D2331" w:rsidRDefault="00642254">
      <w:pPr>
        <w:rPr>
          <w:rFonts w:ascii="Arial" w:hAnsi="Arial" w:cs="Arial"/>
          <w:b/>
          <w:bCs/>
          <w:color w:val="04A8B7"/>
          <w:sz w:val="28"/>
          <w:szCs w:val="28"/>
        </w:rPr>
      </w:pPr>
      <w:r w:rsidRPr="008D2331">
        <w:rPr>
          <w:rFonts w:ascii="Arial" w:hAnsi="Arial" w:cs="Arial"/>
          <w:b/>
          <w:bCs/>
          <w:color w:val="04A8B7"/>
          <w:sz w:val="28"/>
          <w:szCs w:val="28"/>
        </w:rPr>
        <w:t>How you’ll do it</w:t>
      </w:r>
    </w:p>
    <w:p w14:paraId="79B49D0F" w14:textId="77777777" w:rsidR="003C2127" w:rsidRPr="008D2331" w:rsidRDefault="003C2127" w:rsidP="006C3E08">
      <w:pPr>
        <w:rPr>
          <w:rFonts w:ascii="Arial" w:hAnsi="Arial" w:cs="Arial"/>
          <w:sz w:val="20"/>
          <w:szCs w:val="20"/>
        </w:rPr>
      </w:pPr>
    </w:p>
    <w:p w14:paraId="38028DA5" w14:textId="67EE8061" w:rsidR="001F202E" w:rsidRPr="008D2331" w:rsidRDefault="001F202E" w:rsidP="006C3E08">
      <w:pPr>
        <w:rPr>
          <w:rFonts w:ascii="Arial" w:hAnsi="Arial" w:cs="Arial"/>
          <w:b/>
          <w:bCs/>
          <w:sz w:val="20"/>
          <w:szCs w:val="20"/>
        </w:rPr>
      </w:pPr>
      <w:r w:rsidRPr="008D2331">
        <w:rPr>
          <w:rFonts w:ascii="Arial" w:hAnsi="Arial" w:cs="Arial"/>
          <w:b/>
          <w:bCs/>
          <w:sz w:val="20"/>
          <w:szCs w:val="20"/>
        </w:rPr>
        <w:t>Operational</w:t>
      </w:r>
    </w:p>
    <w:p w14:paraId="4980AB6A" w14:textId="77777777" w:rsidR="005507E2" w:rsidRPr="008D2331" w:rsidRDefault="005507E2" w:rsidP="002A77E5">
      <w:pPr>
        <w:pStyle w:val="Default"/>
        <w:rPr>
          <w:sz w:val="20"/>
          <w:szCs w:val="20"/>
        </w:rPr>
      </w:pPr>
    </w:p>
    <w:p w14:paraId="4C20FD3F" w14:textId="64A8C948" w:rsidR="00AE636C" w:rsidRPr="008D2331" w:rsidRDefault="00352392" w:rsidP="00AE636C">
      <w:pPr>
        <w:pStyle w:val="Default"/>
        <w:numPr>
          <w:ilvl w:val="0"/>
          <w:numId w:val="6"/>
        </w:numPr>
        <w:rPr>
          <w:sz w:val="20"/>
          <w:szCs w:val="20"/>
        </w:rPr>
      </w:pPr>
      <w:r w:rsidRPr="008D2331">
        <w:rPr>
          <w:sz w:val="20"/>
          <w:szCs w:val="20"/>
        </w:rPr>
        <w:t xml:space="preserve">Oversee the management of contracts </w:t>
      </w:r>
      <w:r w:rsidR="00AE636C" w:rsidRPr="008D2331">
        <w:rPr>
          <w:sz w:val="20"/>
          <w:szCs w:val="20"/>
        </w:rPr>
        <w:t xml:space="preserve">with repair and maintenance service providers to create a </w:t>
      </w:r>
      <w:r w:rsidR="00EF3D59" w:rsidRPr="008D2331">
        <w:rPr>
          <w:sz w:val="20"/>
          <w:szCs w:val="20"/>
        </w:rPr>
        <w:t>best-in-class</w:t>
      </w:r>
      <w:r w:rsidR="00AE636C" w:rsidRPr="008D2331">
        <w:rPr>
          <w:sz w:val="20"/>
          <w:szCs w:val="20"/>
        </w:rPr>
        <w:t xml:space="preserve"> supply chain that puts residents at the heart of the service.</w:t>
      </w:r>
    </w:p>
    <w:p w14:paraId="67A5B74B" w14:textId="77777777" w:rsidR="00AE636C" w:rsidRPr="008D2331" w:rsidRDefault="00AE636C" w:rsidP="00AE636C">
      <w:pPr>
        <w:pStyle w:val="Default"/>
        <w:ind w:left="284"/>
        <w:rPr>
          <w:sz w:val="20"/>
          <w:szCs w:val="20"/>
        </w:rPr>
      </w:pPr>
    </w:p>
    <w:p w14:paraId="7C29E867" w14:textId="180ED52B" w:rsidR="00AE636C" w:rsidRPr="008D2331" w:rsidRDefault="002E76EA" w:rsidP="009E53D2">
      <w:pPr>
        <w:pStyle w:val="Default"/>
        <w:numPr>
          <w:ilvl w:val="0"/>
          <w:numId w:val="6"/>
        </w:numPr>
        <w:rPr>
          <w:sz w:val="20"/>
          <w:szCs w:val="20"/>
        </w:rPr>
      </w:pPr>
      <w:r w:rsidRPr="008D2331">
        <w:rPr>
          <w:sz w:val="20"/>
          <w:szCs w:val="20"/>
        </w:rPr>
        <w:t xml:space="preserve">Establish key performance indicators to evaluate </w:t>
      </w:r>
      <w:r w:rsidR="000966F0" w:rsidRPr="008D2331">
        <w:rPr>
          <w:sz w:val="20"/>
          <w:szCs w:val="20"/>
        </w:rPr>
        <w:t>contractor</w:t>
      </w:r>
      <w:r w:rsidRPr="008D2331">
        <w:rPr>
          <w:sz w:val="20"/>
          <w:szCs w:val="20"/>
        </w:rPr>
        <w:t xml:space="preserve"> performance and regularly review </w:t>
      </w:r>
      <w:r w:rsidR="000966F0" w:rsidRPr="008D2331">
        <w:rPr>
          <w:sz w:val="20"/>
          <w:szCs w:val="20"/>
        </w:rPr>
        <w:t xml:space="preserve">and assess performance against </w:t>
      </w:r>
      <w:r w:rsidRPr="008D2331">
        <w:rPr>
          <w:sz w:val="20"/>
          <w:szCs w:val="20"/>
        </w:rPr>
        <w:t>these</w:t>
      </w:r>
      <w:r w:rsidR="000966F0" w:rsidRPr="008D2331">
        <w:rPr>
          <w:sz w:val="20"/>
          <w:szCs w:val="20"/>
        </w:rPr>
        <w:t xml:space="preserve">, </w:t>
      </w:r>
      <w:r w:rsidR="00F471C9" w:rsidRPr="008D2331">
        <w:rPr>
          <w:sz w:val="20"/>
          <w:szCs w:val="20"/>
        </w:rPr>
        <w:t>identifying areas for improvement.</w:t>
      </w:r>
    </w:p>
    <w:p w14:paraId="6EC5C1A8" w14:textId="77777777" w:rsidR="00AE636C" w:rsidRPr="008D2331" w:rsidRDefault="00AE636C" w:rsidP="00AE636C">
      <w:pPr>
        <w:pStyle w:val="ListParagraph"/>
        <w:rPr>
          <w:sz w:val="20"/>
          <w:szCs w:val="20"/>
        </w:rPr>
      </w:pPr>
    </w:p>
    <w:p w14:paraId="73A472BC" w14:textId="13AACA7B" w:rsidR="002A77E5" w:rsidRPr="008D2331" w:rsidRDefault="000179F2" w:rsidP="009E53D2">
      <w:pPr>
        <w:pStyle w:val="Default"/>
        <w:numPr>
          <w:ilvl w:val="0"/>
          <w:numId w:val="6"/>
        </w:numPr>
        <w:rPr>
          <w:sz w:val="20"/>
          <w:szCs w:val="20"/>
        </w:rPr>
      </w:pPr>
      <w:r w:rsidRPr="008D2331">
        <w:rPr>
          <w:sz w:val="20"/>
          <w:szCs w:val="20"/>
        </w:rPr>
        <w:t xml:space="preserve">Assist the </w:t>
      </w:r>
      <w:r w:rsidR="00C51758" w:rsidRPr="008D2331">
        <w:rPr>
          <w:sz w:val="20"/>
          <w:szCs w:val="20"/>
        </w:rPr>
        <w:t>Performance Lead</w:t>
      </w:r>
      <w:r w:rsidR="00E05A1D" w:rsidRPr="008D2331">
        <w:rPr>
          <w:sz w:val="20"/>
          <w:szCs w:val="20"/>
        </w:rPr>
        <w:t xml:space="preserve">, </w:t>
      </w:r>
      <w:r w:rsidR="00C51758" w:rsidRPr="008D2331">
        <w:rPr>
          <w:sz w:val="20"/>
          <w:szCs w:val="20"/>
        </w:rPr>
        <w:t>Regional Re</w:t>
      </w:r>
      <w:r w:rsidR="007B343F" w:rsidRPr="008D2331">
        <w:rPr>
          <w:sz w:val="20"/>
          <w:szCs w:val="20"/>
        </w:rPr>
        <w:t>p</w:t>
      </w:r>
      <w:r w:rsidR="00C51758" w:rsidRPr="008D2331">
        <w:rPr>
          <w:sz w:val="20"/>
          <w:szCs w:val="20"/>
        </w:rPr>
        <w:t xml:space="preserve">air Leads, Repair </w:t>
      </w:r>
      <w:r w:rsidR="00EF3D59" w:rsidRPr="008D2331">
        <w:rPr>
          <w:sz w:val="20"/>
          <w:szCs w:val="20"/>
        </w:rPr>
        <w:t>Officers,</w:t>
      </w:r>
      <w:r w:rsidR="00C51758" w:rsidRPr="008D2331">
        <w:rPr>
          <w:sz w:val="20"/>
          <w:szCs w:val="20"/>
        </w:rPr>
        <w:t xml:space="preserve"> </w:t>
      </w:r>
      <w:r w:rsidRPr="008D2331">
        <w:rPr>
          <w:sz w:val="20"/>
          <w:szCs w:val="20"/>
        </w:rPr>
        <w:t>and Local Officer</w:t>
      </w:r>
      <w:r w:rsidR="00D57148" w:rsidRPr="008D2331">
        <w:rPr>
          <w:sz w:val="20"/>
          <w:szCs w:val="20"/>
        </w:rPr>
        <w:t>s</w:t>
      </w:r>
      <w:r w:rsidRPr="008D2331">
        <w:rPr>
          <w:sz w:val="20"/>
          <w:szCs w:val="20"/>
        </w:rPr>
        <w:t xml:space="preserve"> </w:t>
      </w:r>
      <w:r w:rsidR="007C0D5F" w:rsidRPr="008D2331">
        <w:rPr>
          <w:sz w:val="20"/>
          <w:szCs w:val="20"/>
        </w:rPr>
        <w:t xml:space="preserve">in the </w:t>
      </w:r>
      <w:r w:rsidR="00C51758" w:rsidRPr="008D2331">
        <w:rPr>
          <w:sz w:val="20"/>
          <w:szCs w:val="20"/>
        </w:rPr>
        <w:t>management of contractor performance</w:t>
      </w:r>
      <w:r w:rsidR="008123B6" w:rsidRPr="008D2331">
        <w:rPr>
          <w:sz w:val="20"/>
          <w:szCs w:val="20"/>
        </w:rPr>
        <w:t>.</w:t>
      </w:r>
    </w:p>
    <w:p w14:paraId="53C05C08" w14:textId="77777777" w:rsidR="0060213D" w:rsidRPr="008D2331" w:rsidRDefault="0060213D" w:rsidP="0060213D">
      <w:pPr>
        <w:pStyle w:val="Default"/>
        <w:rPr>
          <w:sz w:val="20"/>
          <w:szCs w:val="20"/>
        </w:rPr>
      </w:pPr>
    </w:p>
    <w:p w14:paraId="3951E403" w14:textId="3B28009C" w:rsidR="009E53D2" w:rsidRPr="008D2331" w:rsidRDefault="001F202E" w:rsidP="009E53D2">
      <w:pPr>
        <w:pStyle w:val="Default"/>
        <w:numPr>
          <w:ilvl w:val="0"/>
          <w:numId w:val="6"/>
        </w:numPr>
        <w:rPr>
          <w:sz w:val="20"/>
          <w:szCs w:val="20"/>
        </w:rPr>
      </w:pPr>
      <w:r w:rsidRPr="008D2331">
        <w:rPr>
          <w:sz w:val="20"/>
          <w:szCs w:val="20"/>
        </w:rPr>
        <w:t xml:space="preserve">Continually monitor </w:t>
      </w:r>
      <w:r w:rsidR="00275370" w:rsidRPr="008D2331">
        <w:rPr>
          <w:sz w:val="20"/>
          <w:szCs w:val="20"/>
        </w:rPr>
        <w:t xml:space="preserve">the </w:t>
      </w:r>
      <w:r w:rsidR="00012BB9" w:rsidRPr="008D2331">
        <w:rPr>
          <w:sz w:val="20"/>
          <w:szCs w:val="20"/>
        </w:rPr>
        <w:t>quality and succ</w:t>
      </w:r>
      <w:r w:rsidR="0067636D" w:rsidRPr="008D2331">
        <w:rPr>
          <w:sz w:val="20"/>
          <w:szCs w:val="20"/>
        </w:rPr>
        <w:t>ess</w:t>
      </w:r>
      <w:r w:rsidRPr="008D2331">
        <w:rPr>
          <w:sz w:val="20"/>
          <w:szCs w:val="20"/>
        </w:rPr>
        <w:t xml:space="preserve"> of</w:t>
      </w:r>
      <w:r w:rsidR="0004731B" w:rsidRPr="008D2331">
        <w:rPr>
          <w:sz w:val="20"/>
          <w:szCs w:val="20"/>
        </w:rPr>
        <w:t xml:space="preserve"> all </w:t>
      </w:r>
      <w:r w:rsidR="00562215" w:rsidRPr="008D2331">
        <w:rPr>
          <w:sz w:val="20"/>
          <w:szCs w:val="20"/>
        </w:rPr>
        <w:t>contractors</w:t>
      </w:r>
      <w:r w:rsidR="00F33AB0" w:rsidRPr="008D2331">
        <w:rPr>
          <w:sz w:val="20"/>
          <w:szCs w:val="20"/>
        </w:rPr>
        <w:t xml:space="preserve">, </w:t>
      </w:r>
      <w:r w:rsidRPr="008D2331">
        <w:rPr>
          <w:sz w:val="20"/>
          <w:szCs w:val="20"/>
        </w:rPr>
        <w:t xml:space="preserve">using data, </w:t>
      </w:r>
      <w:r w:rsidR="00EF3D59" w:rsidRPr="008D2331">
        <w:rPr>
          <w:sz w:val="20"/>
          <w:szCs w:val="20"/>
        </w:rPr>
        <w:t>analysis,</w:t>
      </w:r>
      <w:r w:rsidRPr="008D2331">
        <w:rPr>
          <w:sz w:val="20"/>
          <w:szCs w:val="20"/>
        </w:rPr>
        <w:t xml:space="preserve"> and insight to instigate appropriate improvements and recommendations.</w:t>
      </w:r>
    </w:p>
    <w:p w14:paraId="59913303" w14:textId="77777777" w:rsidR="00B33934" w:rsidRPr="008D2331" w:rsidRDefault="00B33934" w:rsidP="007D2AB7">
      <w:pPr>
        <w:rPr>
          <w:sz w:val="20"/>
          <w:szCs w:val="20"/>
        </w:rPr>
      </w:pPr>
    </w:p>
    <w:p w14:paraId="353DBCD3" w14:textId="37A6FB1B" w:rsidR="002E0560" w:rsidRPr="008D2331" w:rsidRDefault="00B0296B" w:rsidP="7C388302">
      <w:pPr>
        <w:pStyle w:val="Default"/>
        <w:numPr>
          <w:ilvl w:val="0"/>
          <w:numId w:val="6"/>
        </w:numPr>
        <w:rPr>
          <w:sz w:val="20"/>
          <w:szCs w:val="20"/>
        </w:rPr>
      </w:pPr>
      <w:r w:rsidRPr="008D2331">
        <w:rPr>
          <w:sz w:val="20"/>
          <w:szCs w:val="20"/>
        </w:rPr>
        <w:t xml:space="preserve">Assist in procurement activities in identifying and evaluating potential </w:t>
      </w:r>
      <w:r w:rsidR="00727EE4" w:rsidRPr="008D2331">
        <w:rPr>
          <w:sz w:val="20"/>
          <w:szCs w:val="20"/>
        </w:rPr>
        <w:t>supply chain providers through a competitive bidding process</w:t>
      </w:r>
      <w:r w:rsidR="002E0560" w:rsidRPr="008D2331">
        <w:rPr>
          <w:sz w:val="20"/>
          <w:szCs w:val="20"/>
        </w:rPr>
        <w:t>.</w:t>
      </w:r>
    </w:p>
    <w:p w14:paraId="1C81B91B" w14:textId="77777777" w:rsidR="002E0560" w:rsidRPr="008D2331" w:rsidRDefault="002E0560" w:rsidP="002E0560">
      <w:pPr>
        <w:pStyle w:val="ListParagraph"/>
        <w:rPr>
          <w:sz w:val="20"/>
          <w:szCs w:val="20"/>
        </w:rPr>
      </w:pPr>
    </w:p>
    <w:p w14:paraId="0F1D20E7" w14:textId="7C2CE2A3" w:rsidR="001F202E" w:rsidRPr="008D2331" w:rsidRDefault="007A02F1" w:rsidP="001F202E">
      <w:pPr>
        <w:pStyle w:val="Default"/>
        <w:numPr>
          <w:ilvl w:val="0"/>
          <w:numId w:val="6"/>
        </w:numPr>
        <w:rPr>
          <w:sz w:val="20"/>
          <w:szCs w:val="20"/>
        </w:rPr>
      </w:pPr>
      <w:r w:rsidRPr="008D2331">
        <w:rPr>
          <w:sz w:val="20"/>
          <w:szCs w:val="20"/>
        </w:rPr>
        <w:t xml:space="preserve">Work with </w:t>
      </w:r>
      <w:r w:rsidR="00083007" w:rsidRPr="008D2331">
        <w:rPr>
          <w:sz w:val="20"/>
          <w:szCs w:val="20"/>
        </w:rPr>
        <w:t xml:space="preserve">all </w:t>
      </w:r>
      <w:r w:rsidR="002A500A" w:rsidRPr="008D2331">
        <w:rPr>
          <w:sz w:val="20"/>
          <w:szCs w:val="20"/>
        </w:rPr>
        <w:t xml:space="preserve">stakeholders and contractors to ensure </w:t>
      </w:r>
      <w:r w:rsidR="00515CB6" w:rsidRPr="008D2331">
        <w:rPr>
          <w:sz w:val="20"/>
          <w:szCs w:val="20"/>
        </w:rPr>
        <w:t xml:space="preserve">all KPI’s are </w:t>
      </w:r>
      <w:r w:rsidR="00EF3D59" w:rsidRPr="008D2331">
        <w:rPr>
          <w:sz w:val="20"/>
          <w:szCs w:val="20"/>
        </w:rPr>
        <w:t>achieved,</w:t>
      </w:r>
      <w:r w:rsidR="00515CB6" w:rsidRPr="008D2331">
        <w:rPr>
          <w:sz w:val="20"/>
          <w:szCs w:val="20"/>
        </w:rPr>
        <w:t xml:space="preserve"> and processes and procedure are adhered to</w:t>
      </w:r>
      <w:r w:rsidR="001F202E" w:rsidRPr="008D2331">
        <w:rPr>
          <w:sz w:val="20"/>
          <w:szCs w:val="20"/>
        </w:rPr>
        <w:t>.</w:t>
      </w:r>
    </w:p>
    <w:p w14:paraId="62DB8C04" w14:textId="77777777" w:rsidR="009E53D2" w:rsidRPr="008D2331" w:rsidRDefault="009E53D2" w:rsidP="009E53D2">
      <w:pPr>
        <w:pStyle w:val="ListParagraph"/>
        <w:rPr>
          <w:sz w:val="20"/>
          <w:szCs w:val="20"/>
        </w:rPr>
      </w:pPr>
    </w:p>
    <w:p w14:paraId="72668A7B" w14:textId="791F1A66" w:rsidR="009E53D2" w:rsidRPr="008D2331" w:rsidRDefault="00DE4864" w:rsidP="001F202E">
      <w:pPr>
        <w:pStyle w:val="Default"/>
        <w:numPr>
          <w:ilvl w:val="0"/>
          <w:numId w:val="6"/>
        </w:numPr>
        <w:rPr>
          <w:sz w:val="20"/>
          <w:szCs w:val="20"/>
        </w:rPr>
      </w:pPr>
      <w:r w:rsidRPr="008D2331">
        <w:rPr>
          <w:sz w:val="20"/>
          <w:szCs w:val="20"/>
        </w:rPr>
        <w:t xml:space="preserve">Raise the profile of performance across the directorate, supporting colleagues to </w:t>
      </w:r>
      <w:r w:rsidR="008A70E9" w:rsidRPr="008D2331">
        <w:rPr>
          <w:sz w:val="20"/>
          <w:szCs w:val="20"/>
        </w:rPr>
        <w:t xml:space="preserve">engage with, and understand </w:t>
      </w:r>
      <w:r w:rsidR="0067636D" w:rsidRPr="008D2331">
        <w:rPr>
          <w:sz w:val="20"/>
          <w:szCs w:val="20"/>
        </w:rPr>
        <w:t>repair process</w:t>
      </w:r>
      <w:r w:rsidR="004839CB" w:rsidRPr="008D2331">
        <w:rPr>
          <w:sz w:val="20"/>
          <w:szCs w:val="20"/>
        </w:rPr>
        <w:t>.</w:t>
      </w:r>
    </w:p>
    <w:p w14:paraId="39FB8203" w14:textId="77777777" w:rsidR="003A19A0" w:rsidRPr="008D2331" w:rsidRDefault="003A19A0" w:rsidP="009F0327">
      <w:pPr>
        <w:rPr>
          <w:sz w:val="20"/>
          <w:szCs w:val="20"/>
        </w:rPr>
      </w:pPr>
    </w:p>
    <w:p w14:paraId="27992A61" w14:textId="6B6F75B6" w:rsidR="003A19A0" w:rsidRPr="008D2331" w:rsidRDefault="008C45AD" w:rsidP="001F202E">
      <w:pPr>
        <w:pStyle w:val="Default"/>
        <w:numPr>
          <w:ilvl w:val="0"/>
          <w:numId w:val="6"/>
        </w:numPr>
        <w:rPr>
          <w:sz w:val="20"/>
          <w:szCs w:val="20"/>
        </w:rPr>
      </w:pPr>
      <w:r w:rsidRPr="008D2331">
        <w:rPr>
          <w:sz w:val="20"/>
          <w:szCs w:val="20"/>
        </w:rPr>
        <w:t>C</w:t>
      </w:r>
      <w:r w:rsidR="00D81213" w:rsidRPr="008D2331">
        <w:rPr>
          <w:sz w:val="20"/>
          <w:szCs w:val="20"/>
        </w:rPr>
        <w:t>ollaborate</w:t>
      </w:r>
      <w:r w:rsidR="003A19A0" w:rsidRPr="008D2331">
        <w:rPr>
          <w:sz w:val="20"/>
          <w:szCs w:val="20"/>
        </w:rPr>
        <w:t xml:space="preserve"> across Operations in </w:t>
      </w:r>
      <w:r w:rsidR="00E6090F" w:rsidRPr="008D2331">
        <w:rPr>
          <w:sz w:val="20"/>
          <w:szCs w:val="20"/>
        </w:rPr>
        <w:t>sharing</w:t>
      </w:r>
      <w:r w:rsidR="003A19A0" w:rsidRPr="008D2331">
        <w:rPr>
          <w:sz w:val="20"/>
          <w:szCs w:val="20"/>
        </w:rPr>
        <w:t xml:space="preserve"> </w:t>
      </w:r>
      <w:r w:rsidR="005C3239" w:rsidRPr="008D2331">
        <w:rPr>
          <w:sz w:val="20"/>
          <w:szCs w:val="20"/>
        </w:rPr>
        <w:t xml:space="preserve">information on </w:t>
      </w:r>
      <w:r w:rsidR="00BD59C0" w:rsidRPr="008D2331">
        <w:rPr>
          <w:sz w:val="20"/>
          <w:szCs w:val="20"/>
        </w:rPr>
        <w:t>contractor</w:t>
      </w:r>
      <w:r w:rsidR="00950434" w:rsidRPr="008D2331">
        <w:rPr>
          <w:sz w:val="20"/>
          <w:szCs w:val="20"/>
        </w:rPr>
        <w:t xml:space="preserve"> </w:t>
      </w:r>
      <w:r w:rsidR="005C3239" w:rsidRPr="008D2331">
        <w:rPr>
          <w:sz w:val="20"/>
          <w:szCs w:val="20"/>
        </w:rPr>
        <w:t>performance, identifying reasons for over/under performance and</w:t>
      </w:r>
      <w:r w:rsidR="00E6090F" w:rsidRPr="008D2331">
        <w:rPr>
          <w:sz w:val="20"/>
          <w:szCs w:val="20"/>
        </w:rPr>
        <w:t xml:space="preserve"> recommending</w:t>
      </w:r>
      <w:r w:rsidR="005C3239" w:rsidRPr="008D2331">
        <w:rPr>
          <w:sz w:val="20"/>
          <w:szCs w:val="20"/>
        </w:rPr>
        <w:t xml:space="preserve"> actions to be taken</w:t>
      </w:r>
      <w:r w:rsidR="00581BB2" w:rsidRPr="008D2331">
        <w:rPr>
          <w:sz w:val="20"/>
          <w:szCs w:val="20"/>
        </w:rPr>
        <w:t>.</w:t>
      </w:r>
    </w:p>
    <w:p w14:paraId="46B99A81" w14:textId="77777777" w:rsidR="00FB7A55" w:rsidRPr="008D2331" w:rsidRDefault="00FB7A55" w:rsidP="00292DA0">
      <w:pPr>
        <w:rPr>
          <w:sz w:val="20"/>
          <w:szCs w:val="20"/>
        </w:rPr>
      </w:pPr>
    </w:p>
    <w:p w14:paraId="4A7EBD53" w14:textId="46F46F23" w:rsidR="00E40664" w:rsidRPr="008D2331" w:rsidRDefault="00C33257" w:rsidP="006737E3">
      <w:pPr>
        <w:pStyle w:val="Default"/>
        <w:numPr>
          <w:ilvl w:val="0"/>
          <w:numId w:val="6"/>
        </w:numPr>
        <w:rPr>
          <w:sz w:val="20"/>
          <w:szCs w:val="20"/>
        </w:rPr>
      </w:pPr>
      <w:r w:rsidRPr="008D2331">
        <w:rPr>
          <w:sz w:val="20"/>
          <w:szCs w:val="20"/>
        </w:rPr>
        <w:t xml:space="preserve">Ensure works are being carried out in a manner </w:t>
      </w:r>
      <w:r w:rsidR="00A81576" w:rsidRPr="008D2331">
        <w:rPr>
          <w:sz w:val="20"/>
          <w:szCs w:val="20"/>
        </w:rPr>
        <w:t xml:space="preserve">conducive with Health </w:t>
      </w:r>
      <w:r w:rsidR="00B1234B" w:rsidRPr="008D2331">
        <w:rPr>
          <w:sz w:val="20"/>
          <w:szCs w:val="20"/>
        </w:rPr>
        <w:t>&amp;</w:t>
      </w:r>
      <w:r w:rsidR="00A81576" w:rsidRPr="008D2331">
        <w:rPr>
          <w:sz w:val="20"/>
          <w:szCs w:val="20"/>
        </w:rPr>
        <w:t xml:space="preserve"> Safety regulations and always being aware of your own </w:t>
      </w:r>
      <w:r w:rsidR="00B1234B" w:rsidRPr="008D2331">
        <w:rPr>
          <w:sz w:val="20"/>
          <w:szCs w:val="20"/>
        </w:rPr>
        <w:t>Health &amp; Safety status</w:t>
      </w:r>
      <w:r w:rsidR="00032D02" w:rsidRPr="008D2331">
        <w:rPr>
          <w:sz w:val="20"/>
          <w:szCs w:val="20"/>
        </w:rPr>
        <w:t>.</w:t>
      </w:r>
    </w:p>
    <w:p w14:paraId="09E9F6DD" w14:textId="77777777" w:rsidR="00F03736" w:rsidRPr="008D2331" w:rsidRDefault="00F03736" w:rsidP="00F03736">
      <w:pPr>
        <w:pStyle w:val="ListParagraph"/>
        <w:rPr>
          <w:sz w:val="20"/>
          <w:szCs w:val="20"/>
        </w:rPr>
      </w:pPr>
    </w:p>
    <w:p w14:paraId="16746240" w14:textId="2A586ACE" w:rsidR="00F03736" w:rsidRPr="008D2331" w:rsidRDefault="00F03736" w:rsidP="006737E3">
      <w:pPr>
        <w:pStyle w:val="Default"/>
        <w:numPr>
          <w:ilvl w:val="0"/>
          <w:numId w:val="6"/>
        </w:numPr>
        <w:rPr>
          <w:sz w:val="20"/>
          <w:szCs w:val="20"/>
        </w:rPr>
      </w:pPr>
      <w:r w:rsidRPr="008D2331">
        <w:rPr>
          <w:sz w:val="20"/>
          <w:szCs w:val="20"/>
        </w:rPr>
        <w:t xml:space="preserve">Develop a good understanding of the profile of properties within your </w:t>
      </w:r>
      <w:r w:rsidR="00032D02" w:rsidRPr="008D2331">
        <w:rPr>
          <w:sz w:val="20"/>
          <w:szCs w:val="20"/>
        </w:rPr>
        <w:t>region</w:t>
      </w:r>
      <w:r w:rsidRPr="008D2331">
        <w:rPr>
          <w:sz w:val="20"/>
          <w:szCs w:val="20"/>
        </w:rPr>
        <w:t>, the contractors who service these and the colleagues you support</w:t>
      </w:r>
      <w:r w:rsidR="00032D02" w:rsidRPr="008D2331">
        <w:rPr>
          <w:sz w:val="20"/>
          <w:szCs w:val="20"/>
        </w:rPr>
        <w:t>.</w:t>
      </w:r>
    </w:p>
    <w:p w14:paraId="080E9F5E" w14:textId="77777777" w:rsidR="001F202E" w:rsidRPr="008D2331" w:rsidRDefault="001F202E" w:rsidP="001F202E">
      <w:pPr>
        <w:pStyle w:val="Default"/>
        <w:rPr>
          <w:sz w:val="20"/>
          <w:szCs w:val="20"/>
        </w:rPr>
      </w:pPr>
    </w:p>
    <w:p w14:paraId="08B32B35" w14:textId="3AB7778A" w:rsidR="00F456FC" w:rsidRPr="008D2331" w:rsidRDefault="00F456FC" w:rsidP="001F202E">
      <w:pPr>
        <w:pStyle w:val="Default"/>
        <w:numPr>
          <w:ilvl w:val="0"/>
          <w:numId w:val="6"/>
        </w:numPr>
        <w:rPr>
          <w:sz w:val="20"/>
          <w:szCs w:val="20"/>
        </w:rPr>
      </w:pPr>
      <w:r w:rsidRPr="008D2331">
        <w:rPr>
          <w:sz w:val="20"/>
          <w:szCs w:val="20"/>
        </w:rPr>
        <w:t xml:space="preserve">Contribute to the operational </w:t>
      </w:r>
      <w:r w:rsidR="00FF7593" w:rsidRPr="008D2331">
        <w:rPr>
          <w:sz w:val="20"/>
          <w:szCs w:val="20"/>
        </w:rPr>
        <w:t xml:space="preserve">and commercial </w:t>
      </w:r>
      <w:r w:rsidRPr="008D2331">
        <w:rPr>
          <w:sz w:val="20"/>
          <w:szCs w:val="20"/>
        </w:rPr>
        <w:t xml:space="preserve">risk management </w:t>
      </w:r>
      <w:r w:rsidR="009553CF" w:rsidRPr="008D2331">
        <w:rPr>
          <w:sz w:val="20"/>
          <w:szCs w:val="20"/>
        </w:rPr>
        <w:t>activities</w:t>
      </w:r>
      <w:r w:rsidRPr="008D2331">
        <w:rPr>
          <w:sz w:val="20"/>
          <w:szCs w:val="20"/>
        </w:rPr>
        <w:t xml:space="preserve"> within your team a</w:t>
      </w:r>
      <w:r w:rsidR="009553CF" w:rsidRPr="008D2331">
        <w:rPr>
          <w:sz w:val="20"/>
          <w:szCs w:val="20"/>
        </w:rPr>
        <w:t>nd the broader directorate</w:t>
      </w:r>
      <w:r w:rsidR="00D428BC" w:rsidRPr="008D2331">
        <w:rPr>
          <w:sz w:val="20"/>
          <w:szCs w:val="20"/>
        </w:rPr>
        <w:t>.</w:t>
      </w:r>
    </w:p>
    <w:p w14:paraId="585D4CE7" w14:textId="77777777" w:rsidR="00D01BFD" w:rsidRPr="008D2331" w:rsidRDefault="00D01BFD" w:rsidP="00D01BFD">
      <w:pPr>
        <w:pStyle w:val="ListParagraph"/>
        <w:rPr>
          <w:sz w:val="20"/>
          <w:szCs w:val="20"/>
        </w:rPr>
      </w:pPr>
    </w:p>
    <w:p w14:paraId="358C09B6" w14:textId="0FB86133" w:rsidR="00D01BFD" w:rsidRPr="008D2331" w:rsidRDefault="007578B9" w:rsidP="001F202E">
      <w:pPr>
        <w:pStyle w:val="Default"/>
        <w:numPr>
          <w:ilvl w:val="0"/>
          <w:numId w:val="6"/>
        </w:numPr>
        <w:rPr>
          <w:sz w:val="20"/>
          <w:szCs w:val="20"/>
        </w:rPr>
      </w:pPr>
      <w:r w:rsidRPr="008D2331">
        <w:rPr>
          <w:sz w:val="20"/>
          <w:szCs w:val="20"/>
        </w:rPr>
        <w:t xml:space="preserve">Assist with the monitoring of agreed performance indicators </w:t>
      </w:r>
      <w:r w:rsidR="00BE1DE8" w:rsidRPr="008D2331">
        <w:rPr>
          <w:sz w:val="20"/>
          <w:szCs w:val="20"/>
        </w:rPr>
        <w:t>across contractors and consultants, and initiate improvements as required.</w:t>
      </w:r>
    </w:p>
    <w:p w14:paraId="0B2B2D47" w14:textId="77777777" w:rsidR="00D428BC" w:rsidRPr="008D2331" w:rsidRDefault="00D428BC" w:rsidP="00D428BC">
      <w:pPr>
        <w:pStyle w:val="ListParagraph"/>
        <w:rPr>
          <w:sz w:val="20"/>
          <w:szCs w:val="20"/>
        </w:rPr>
      </w:pPr>
    </w:p>
    <w:p w14:paraId="27FF60A4" w14:textId="334CC5B9" w:rsidR="00D428BC" w:rsidRPr="008D2331" w:rsidRDefault="00D428BC" w:rsidP="001F202E">
      <w:pPr>
        <w:pStyle w:val="Default"/>
        <w:numPr>
          <w:ilvl w:val="0"/>
          <w:numId w:val="6"/>
        </w:numPr>
        <w:rPr>
          <w:sz w:val="20"/>
          <w:szCs w:val="20"/>
        </w:rPr>
      </w:pPr>
      <w:r w:rsidRPr="008D2331">
        <w:rPr>
          <w:sz w:val="20"/>
          <w:szCs w:val="20"/>
        </w:rPr>
        <w:lastRenderedPageBreak/>
        <w:t>Attend contractor meetings</w:t>
      </w:r>
      <w:r w:rsidR="009905A9" w:rsidRPr="008D2331">
        <w:rPr>
          <w:sz w:val="20"/>
          <w:szCs w:val="20"/>
        </w:rPr>
        <w:t>, as required.</w:t>
      </w:r>
    </w:p>
    <w:p w14:paraId="1DF51E53" w14:textId="77777777" w:rsidR="00D81924" w:rsidRPr="008D2331" w:rsidRDefault="00D81924" w:rsidP="009E53D2">
      <w:pPr>
        <w:rPr>
          <w:sz w:val="20"/>
          <w:szCs w:val="20"/>
        </w:rPr>
      </w:pPr>
    </w:p>
    <w:p w14:paraId="5C54029D" w14:textId="77777777" w:rsidR="00D81924" w:rsidRPr="008D2331" w:rsidRDefault="00D81924" w:rsidP="00D81924">
      <w:pPr>
        <w:pStyle w:val="Default"/>
        <w:rPr>
          <w:sz w:val="20"/>
          <w:szCs w:val="20"/>
        </w:rPr>
      </w:pPr>
    </w:p>
    <w:p w14:paraId="016C4E54" w14:textId="77777777" w:rsidR="00137960" w:rsidRPr="008D2331" w:rsidRDefault="00137960" w:rsidP="00137960">
      <w:pPr>
        <w:rPr>
          <w:rFonts w:ascii="Arial" w:hAnsi="Arial" w:cs="Arial"/>
          <w:b/>
          <w:bCs/>
          <w:sz w:val="20"/>
          <w:szCs w:val="20"/>
        </w:rPr>
      </w:pPr>
      <w:r w:rsidRPr="008D2331">
        <w:rPr>
          <w:rFonts w:ascii="Arial" w:hAnsi="Arial" w:cs="Arial"/>
          <w:b/>
          <w:bCs/>
          <w:sz w:val="20"/>
          <w:szCs w:val="20"/>
        </w:rPr>
        <w:t>General</w:t>
      </w:r>
    </w:p>
    <w:p w14:paraId="33059521" w14:textId="77777777" w:rsidR="00137960" w:rsidRPr="008D2331" w:rsidRDefault="00137960" w:rsidP="00137960">
      <w:pPr>
        <w:pStyle w:val="Default"/>
        <w:rPr>
          <w:sz w:val="20"/>
          <w:szCs w:val="20"/>
        </w:rPr>
      </w:pPr>
    </w:p>
    <w:p w14:paraId="7836D7B2" w14:textId="61616A44" w:rsidR="00137960" w:rsidRPr="008D2331" w:rsidRDefault="00137960" w:rsidP="00137960">
      <w:pPr>
        <w:pStyle w:val="Default"/>
        <w:numPr>
          <w:ilvl w:val="0"/>
          <w:numId w:val="6"/>
        </w:numPr>
        <w:rPr>
          <w:sz w:val="20"/>
          <w:szCs w:val="20"/>
        </w:rPr>
      </w:pPr>
      <w:r w:rsidRPr="008D2331">
        <w:rPr>
          <w:sz w:val="20"/>
          <w:szCs w:val="20"/>
        </w:rPr>
        <w:t xml:space="preserve">Ensure you follow the financial regulations, </w:t>
      </w:r>
      <w:r w:rsidR="00EF3D59" w:rsidRPr="008D2331">
        <w:rPr>
          <w:sz w:val="20"/>
          <w:szCs w:val="20"/>
        </w:rPr>
        <w:t>policies,</w:t>
      </w:r>
      <w:r w:rsidRPr="008D2331">
        <w:rPr>
          <w:sz w:val="20"/>
          <w:szCs w:val="20"/>
        </w:rPr>
        <w:t xml:space="preserve"> and procedures at </w:t>
      </w:r>
      <w:r w:rsidR="00EF3D59" w:rsidRPr="008D2331">
        <w:rPr>
          <w:sz w:val="20"/>
          <w:szCs w:val="20"/>
        </w:rPr>
        <w:t>NHG.</w:t>
      </w:r>
    </w:p>
    <w:p w14:paraId="6AFDC2A8" w14:textId="77777777" w:rsidR="00137960" w:rsidRPr="008D2331" w:rsidRDefault="00137960" w:rsidP="00137960">
      <w:pPr>
        <w:pStyle w:val="Default"/>
        <w:ind w:left="284"/>
        <w:rPr>
          <w:sz w:val="20"/>
          <w:szCs w:val="20"/>
        </w:rPr>
      </w:pPr>
    </w:p>
    <w:p w14:paraId="24219A59" w14:textId="705602CA" w:rsidR="00137960" w:rsidRPr="008D2331" w:rsidRDefault="00137960" w:rsidP="00137960">
      <w:pPr>
        <w:pStyle w:val="Default"/>
        <w:numPr>
          <w:ilvl w:val="0"/>
          <w:numId w:val="6"/>
        </w:numPr>
        <w:rPr>
          <w:sz w:val="20"/>
          <w:szCs w:val="20"/>
        </w:rPr>
      </w:pPr>
      <w:r w:rsidRPr="008D2331">
        <w:rPr>
          <w:sz w:val="20"/>
          <w:szCs w:val="20"/>
        </w:rPr>
        <w:t xml:space="preserve">Ensure you follow relevant Health &amp; Safety policies and related procedures, keeping up to date with changes and taking action to maintain personal health </w:t>
      </w:r>
      <w:r w:rsidR="002F0555" w:rsidRPr="008D2331">
        <w:rPr>
          <w:sz w:val="20"/>
          <w:szCs w:val="20"/>
        </w:rPr>
        <w:t>&amp;</w:t>
      </w:r>
      <w:r w:rsidRPr="008D2331">
        <w:rPr>
          <w:sz w:val="20"/>
          <w:szCs w:val="20"/>
        </w:rPr>
        <w:t xml:space="preserve"> safety of </w:t>
      </w:r>
      <w:r w:rsidR="00EF3D59" w:rsidRPr="008D2331">
        <w:rPr>
          <w:sz w:val="20"/>
          <w:szCs w:val="20"/>
        </w:rPr>
        <w:t>others.</w:t>
      </w:r>
    </w:p>
    <w:p w14:paraId="32F0E6CA" w14:textId="77777777" w:rsidR="00137960" w:rsidRPr="008D2331" w:rsidRDefault="00137960" w:rsidP="00137960">
      <w:pPr>
        <w:pStyle w:val="Default"/>
        <w:rPr>
          <w:sz w:val="20"/>
          <w:szCs w:val="20"/>
        </w:rPr>
      </w:pPr>
    </w:p>
    <w:p w14:paraId="5ED2976B" w14:textId="77777777" w:rsidR="00137960" w:rsidRPr="008D2331" w:rsidRDefault="00137960" w:rsidP="00137960">
      <w:pPr>
        <w:pStyle w:val="Default"/>
        <w:rPr>
          <w:b/>
          <w:bCs/>
          <w:sz w:val="20"/>
          <w:szCs w:val="20"/>
        </w:rPr>
      </w:pPr>
      <w:r w:rsidRPr="008D2331">
        <w:rPr>
          <w:b/>
          <w:bCs/>
          <w:sz w:val="20"/>
          <w:szCs w:val="20"/>
        </w:rPr>
        <w:t>Cross organisational working</w:t>
      </w:r>
    </w:p>
    <w:p w14:paraId="5007BB03" w14:textId="77777777" w:rsidR="00137960" w:rsidRPr="008D2331" w:rsidRDefault="00137960" w:rsidP="00137960">
      <w:pPr>
        <w:pStyle w:val="Default"/>
        <w:rPr>
          <w:sz w:val="20"/>
          <w:szCs w:val="20"/>
        </w:rPr>
      </w:pPr>
    </w:p>
    <w:p w14:paraId="539E4572" w14:textId="17466E1F" w:rsidR="00137960" w:rsidRPr="008D2331" w:rsidRDefault="00137960" w:rsidP="00137960">
      <w:pPr>
        <w:pStyle w:val="Default"/>
        <w:numPr>
          <w:ilvl w:val="0"/>
          <w:numId w:val="6"/>
        </w:numPr>
        <w:rPr>
          <w:sz w:val="20"/>
          <w:szCs w:val="20"/>
        </w:rPr>
      </w:pPr>
      <w:r w:rsidRPr="008D2331">
        <w:rPr>
          <w:sz w:val="20"/>
          <w:szCs w:val="20"/>
        </w:rPr>
        <w:t xml:space="preserve">Foster effective working with the Operational, Assets and Places &amp; Estates teams, along with in house and external contractors to ensure properties and places are well maintained now and in the </w:t>
      </w:r>
      <w:r w:rsidR="00EF3D59" w:rsidRPr="008D2331">
        <w:rPr>
          <w:sz w:val="20"/>
          <w:szCs w:val="20"/>
        </w:rPr>
        <w:t>future.</w:t>
      </w:r>
    </w:p>
    <w:p w14:paraId="79DAFAB5" w14:textId="77777777" w:rsidR="00137960" w:rsidRPr="008D2331" w:rsidRDefault="00137960" w:rsidP="00137960">
      <w:pPr>
        <w:pStyle w:val="Default"/>
        <w:ind w:left="284"/>
        <w:rPr>
          <w:sz w:val="20"/>
          <w:szCs w:val="20"/>
        </w:rPr>
      </w:pPr>
    </w:p>
    <w:p w14:paraId="60D0D8DB" w14:textId="59A36CEC" w:rsidR="00137960" w:rsidRPr="008D2331" w:rsidRDefault="00137960" w:rsidP="00137960">
      <w:pPr>
        <w:pStyle w:val="Default"/>
        <w:numPr>
          <w:ilvl w:val="0"/>
          <w:numId w:val="6"/>
        </w:numPr>
        <w:rPr>
          <w:sz w:val="20"/>
          <w:szCs w:val="20"/>
        </w:rPr>
      </w:pPr>
      <w:r w:rsidRPr="008D2331">
        <w:rPr>
          <w:sz w:val="20"/>
          <w:szCs w:val="20"/>
        </w:rPr>
        <w:t xml:space="preserve">Ensure you act as the resident champion and advocate across all teams at NHG, escalating where necessary to deliver resident focussed </w:t>
      </w:r>
      <w:r w:rsidR="00EF3D59" w:rsidRPr="008D2331">
        <w:rPr>
          <w:sz w:val="20"/>
          <w:szCs w:val="20"/>
        </w:rPr>
        <w:t>outcomes.</w:t>
      </w:r>
    </w:p>
    <w:p w14:paraId="471C2100" w14:textId="77777777" w:rsidR="00137960" w:rsidRPr="008D2331" w:rsidRDefault="00137960" w:rsidP="00137960">
      <w:pPr>
        <w:pStyle w:val="ListParagraph"/>
        <w:rPr>
          <w:sz w:val="20"/>
          <w:szCs w:val="20"/>
        </w:rPr>
      </w:pPr>
    </w:p>
    <w:p w14:paraId="4B812FF2" w14:textId="51894439" w:rsidR="00746AD0" w:rsidRPr="008D2331" w:rsidRDefault="00137960" w:rsidP="00137960">
      <w:pPr>
        <w:pStyle w:val="Default"/>
        <w:numPr>
          <w:ilvl w:val="0"/>
          <w:numId w:val="6"/>
        </w:numPr>
        <w:rPr>
          <w:sz w:val="20"/>
          <w:szCs w:val="20"/>
        </w:rPr>
      </w:pPr>
      <w:r w:rsidRPr="008D2331">
        <w:rPr>
          <w:sz w:val="20"/>
          <w:szCs w:val="20"/>
        </w:rPr>
        <w:t xml:space="preserve">Work with Central Services teams (HR, IT, etc) to </w:t>
      </w:r>
      <w:r w:rsidR="00A9196C" w:rsidRPr="008D2331">
        <w:rPr>
          <w:sz w:val="20"/>
          <w:szCs w:val="20"/>
        </w:rPr>
        <w:t>follow</w:t>
      </w:r>
      <w:r w:rsidRPr="008D2331">
        <w:rPr>
          <w:sz w:val="20"/>
          <w:szCs w:val="20"/>
        </w:rPr>
        <w:t xml:space="preserve"> strategies to improve service quality and </w:t>
      </w:r>
      <w:r w:rsidR="00EF3D59" w:rsidRPr="008D2331">
        <w:rPr>
          <w:sz w:val="20"/>
          <w:szCs w:val="20"/>
        </w:rPr>
        <w:t>delivery.</w:t>
      </w:r>
    </w:p>
    <w:p w14:paraId="1BF892DE" w14:textId="77777777" w:rsidR="00746AD0" w:rsidRPr="008D2331" w:rsidRDefault="00746AD0" w:rsidP="00746AD0">
      <w:pPr>
        <w:rPr>
          <w:rFonts w:ascii="Arial" w:hAnsi="Arial" w:cs="Arial"/>
          <w:sz w:val="20"/>
          <w:szCs w:val="20"/>
        </w:rPr>
      </w:pPr>
    </w:p>
    <w:p w14:paraId="11D2C539" w14:textId="77777777" w:rsidR="00746AD0" w:rsidRPr="008D2331" w:rsidRDefault="00746AD0">
      <w:pPr>
        <w:rPr>
          <w:rFonts w:ascii="Arial" w:hAnsi="Arial" w:cs="Arial"/>
          <w:b/>
          <w:bCs/>
          <w:color w:val="04A8B7"/>
          <w:sz w:val="28"/>
          <w:szCs w:val="28"/>
        </w:rPr>
      </w:pPr>
      <w:r w:rsidRPr="008D2331">
        <w:rPr>
          <w:rFonts w:ascii="Arial" w:hAnsi="Arial" w:cs="Arial"/>
          <w:b/>
          <w:bCs/>
          <w:color w:val="04A8B7"/>
          <w:sz w:val="20"/>
          <w:szCs w:val="20"/>
        </w:rPr>
        <w:br w:type="column"/>
      </w:r>
      <w:r w:rsidRPr="008D2331">
        <w:rPr>
          <w:rFonts w:ascii="Arial" w:hAnsi="Arial" w:cs="Arial"/>
          <w:b/>
          <w:bCs/>
          <w:color w:val="04A8B7"/>
          <w:sz w:val="28"/>
          <w:szCs w:val="28"/>
        </w:rPr>
        <w:t>All about you</w:t>
      </w:r>
    </w:p>
    <w:p w14:paraId="335217B5" w14:textId="77777777" w:rsidR="00D5729A" w:rsidRPr="008D2331" w:rsidRDefault="00D5729A">
      <w:pPr>
        <w:rPr>
          <w:rFonts w:ascii="Arial" w:hAnsi="Arial" w:cs="Arial"/>
          <w:b/>
          <w:bCs/>
          <w:sz w:val="20"/>
          <w:szCs w:val="20"/>
        </w:rPr>
      </w:pPr>
    </w:p>
    <w:p w14:paraId="09791A9B" w14:textId="78B2D1A5" w:rsidR="07C11E90" w:rsidRPr="008D2331" w:rsidRDefault="07C11E90" w:rsidP="07C11E90">
      <w:pPr>
        <w:rPr>
          <w:rFonts w:ascii="Arial" w:hAnsi="Arial" w:cs="Arial"/>
          <w:b/>
          <w:bCs/>
          <w:color w:val="000000" w:themeColor="text1"/>
          <w:sz w:val="22"/>
          <w:szCs w:val="22"/>
        </w:rPr>
      </w:pPr>
    </w:p>
    <w:p w14:paraId="7955BD90" w14:textId="18EA564E" w:rsidR="00D5729A" w:rsidRPr="008D2331" w:rsidRDefault="00445115" w:rsidP="07C11E90">
      <w:pPr>
        <w:rPr>
          <w:rFonts w:ascii="Arial" w:hAnsi="Arial" w:cs="Arial"/>
          <w:b/>
          <w:bCs/>
          <w:color w:val="000000" w:themeColor="text1"/>
          <w:sz w:val="22"/>
          <w:szCs w:val="22"/>
        </w:rPr>
      </w:pPr>
      <w:r w:rsidRPr="008D2331">
        <w:rPr>
          <w:rFonts w:ascii="Arial" w:hAnsi="Arial" w:cs="Arial"/>
          <w:b/>
          <w:bCs/>
          <w:color w:val="000000" w:themeColor="text1"/>
          <w:sz w:val="22"/>
          <w:szCs w:val="22"/>
        </w:rPr>
        <w:t>Behaviours for success</w:t>
      </w:r>
      <w:r w:rsidR="46C7823D" w:rsidRPr="008D2331">
        <w:rPr>
          <w:rFonts w:ascii="Arial" w:eastAsia="Arial" w:hAnsi="Arial" w:cs="Arial"/>
          <w:b/>
          <w:bCs/>
          <w:color w:val="767171" w:themeColor="background2" w:themeShade="80"/>
          <w:sz w:val="22"/>
          <w:szCs w:val="22"/>
        </w:rPr>
        <w:t xml:space="preserve"> </w:t>
      </w:r>
    </w:p>
    <w:p w14:paraId="430E3D3E" w14:textId="019ED96B" w:rsidR="00D5729A" w:rsidRPr="008D2331" w:rsidRDefault="00D5729A" w:rsidP="07C11E90">
      <w:pPr>
        <w:rPr>
          <w:rFonts w:ascii="Arial" w:eastAsia="Arial" w:hAnsi="Arial" w:cs="Arial"/>
          <w:b/>
          <w:bCs/>
          <w:color w:val="767171" w:themeColor="background2" w:themeShade="80"/>
          <w:sz w:val="22"/>
          <w:szCs w:val="22"/>
        </w:rPr>
      </w:pPr>
    </w:p>
    <w:p w14:paraId="07B6577E" w14:textId="6E438CD2" w:rsidR="00D5729A" w:rsidRPr="008D2331" w:rsidRDefault="46C7823D">
      <w:r w:rsidRPr="008D2331">
        <w:rPr>
          <w:rFonts w:ascii="Arial" w:eastAsia="Arial" w:hAnsi="Arial" w:cs="Arial"/>
          <w:sz w:val="20"/>
          <w:szCs w:val="20"/>
        </w:rPr>
        <w:t xml:space="preserve"> </w:t>
      </w:r>
    </w:p>
    <w:p w14:paraId="19076E47" w14:textId="718FF530" w:rsidR="00D5729A" w:rsidRPr="008D2331" w:rsidRDefault="46C7823D">
      <w:r w:rsidRPr="008D2331">
        <w:rPr>
          <w:rFonts w:ascii="Arial" w:eastAsia="Arial" w:hAnsi="Arial" w:cs="Arial"/>
          <w:sz w:val="20"/>
          <w:szCs w:val="20"/>
        </w:rPr>
        <w:t xml:space="preserve">Our values set out what we stand for.  You’ll need to show us how you match them and how you’ll behave to ensure those are visible when carrying out your work.  </w:t>
      </w:r>
    </w:p>
    <w:p w14:paraId="67CF81E8" w14:textId="2E970FC5" w:rsidR="00D5729A" w:rsidRPr="008D2331" w:rsidRDefault="46C7823D">
      <w:r w:rsidRPr="008D2331">
        <w:rPr>
          <w:rFonts w:ascii="Arial" w:eastAsia="Arial" w:hAnsi="Arial" w:cs="Arial"/>
          <w:sz w:val="20"/>
          <w:szCs w:val="20"/>
        </w:rPr>
        <w:t xml:space="preserve"> </w:t>
      </w:r>
    </w:p>
    <w:p w14:paraId="55EC03DA" w14:textId="228DF620" w:rsidR="00D5729A" w:rsidRPr="008D2331" w:rsidRDefault="46C7823D" w:rsidP="07C11E90">
      <w:pPr>
        <w:pStyle w:val="ListParagraph"/>
        <w:numPr>
          <w:ilvl w:val="0"/>
          <w:numId w:val="15"/>
        </w:numPr>
        <w:rPr>
          <w:rFonts w:ascii="Arial" w:eastAsia="Arial" w:hAnsi="Arial" w:cs="Arial"/>
          <w:sz w:val="20"/>
          <w:szCs w:val="20"/>
        </w:rPr>
      </w:pPr>
      <w:r w:rsidRPr="008D2331">
        <w:rPr>
          <w:rFonts w:ascii="Arial" w:eastAsia="Arial" w:hAnsi="Arial" w:cs="Arial"/>
          <w:sz w:val="20"/>
          <w:szCs w:val="20"/>
        </w:rPr>
        <w:t>Compassionate</w:t>
      </w:r>
    </w:p>
    <w:p w14:paraId="7EDDA52D" w14:textId="6D3482AA" w:rsidR="00D5729A" w:rsidRPr="008D2331" w:rsidRDefault="46C7823D" w:rsidP="07C11E90">
      <w:pPr>
        <w:pStyle w:val="ListParagraph"/>
        <w:numPr>
          <w:ilvl w:val="0"/>
          <w:numId w:val="15"/>
        </w:numPr>
        <w:rPr>
          <w:rFonts w:ascii="Arial" w:eastAsia="Arial" w:hAnsi="Arial" w:cs="Arial"/>
          <w:sz w:val="20"/>
          <w:szCs w:val="20"/>
        </w:rPr>
      </w:pPr>
      <w:r w:rsidRPr="008D2331">
        <w:rPr>
          <w:rFonts w:ascii="Arial" w:eastAsia="Arial" w:hAnsi="Arial" w:cs="Arial"/>
          <w:sz w:val="20"/>
          <w:szCs w:val="20"/>
        </w:rPr>
        <w:t>Progressive</w:t>
      </w:r>
    </w:p>
    <w:p w14:paraId="62B22EB3" w14:textId="7C7EE1F7" w:rsidR="00D5729A" w:rsidRPr="008D2331" w:rsidRDefault="46C7823D" w:rsidP="07C11E90">
      <w:pPr>
        <w:pStyle w:val="ListParagraph"/>
        <w:numPr>
          <w:ilvl w:val="0"/>
          <w:numId w:val="15"/>
        </w:numPr>
        <w:rPr>
          <w:rFonts w:ascii="Arial" w:eastAsia="Arial" w:hAnsi="Arial" w:cs="Arial"/>
          <w:sz w:val="20"/>
          <w:szCs w:val="20"/>
        </w:rPr>
      </w:pPr>
      <w:r w:rsidRPr="008D2331">
        <w:rPr>
          <w:rFonts w:ascii="Arial" w:eastAsia="Arial" w:hAnsi="Arial" w:cs="Arial"/>
          <w:sz w:val="20"/>
          <w:szCs w:val="20"/>
        </w:rPr>
        <w:t>Dependable</w:t>
      </w:r>
    </w:p>
    <w:p w14:paraId="3C23C861" w14:textId="07E09CB0" w:rsidR="00D5729A" w:rsidRPr="008D2331" w:rsidRDefault="46C7823D" w:rsidP="07C11E90">
      <w:pPr>
        <w:pStyle w:val="ListParagraph"/>
        <w:numPr>
          <w:ilvl w:val="0"/>
          <w:numId w:val="15"/>
        </w:numPr>
        <w:rPr>
          <w:rFonts w:ascii="Arial" w:eastAsia="Arial" w:hAnsi="Arial" w:cs="Arial"/>
          <w:sz w:val="20"/>
          <w:szCs w:val="20"/>
        </w:rPr>
      </w:pPr>
      <w:r w:rsidRPr="008D2331">
        <w:rPr>
          <w:rFonts w:ascii="Arial" w:eastAsia="Arial" w:hAnsi="Arial" w:cs="Arial"/>
          <w:sz w:val="20"/>
          <w:szCs w:val="20"/>
        </w:rPr>
        <w:t>Inclusive</w:t>
      </w:r>
    </w:p>
    <w:p w14:paraId="2C46857A" w14:textId="714152E3" w:rsidR="00D5729A" w:rsidRPr="008D2331" w:rsidRDefault="46C7823D" w:rsidP="07C11E90">
      <w:pPr>
        <w:pStyle w:val="ListParagraph"/>
        <w:numPr>
          <w:ilvl w:val="0"/>
          <w:numId w:val="15"/>
        </w:numPr>
        <w:rPr>
          <w:rFonts w:ascii="Arial" w:eastAsia="Arial" w:hAnsi="Arial" w:cs="Arial"/>
          <w:sz w:val="20"/>
          <w:szCs w:val="20"/>
        </w:rPr>
      </w:pPr>
      <w:r w:rsidRPr="008D2331">
        <w:rPr>
          <w:rFonts w:ascii="Arial" w:eastAsia="Arial" w:hAnsi="Arial" w:cs="Arial"/>
          <w:sz w:val="20"/>
          <w:szCs w:val="20"/>
        </w:rPr>
        <w:t>Empowered</w:t>
      </w:r>
    </w:p>
    <w:p w14:paraId="099648A9" w14:textId="1BCFF8B9" w:rsidR="00D5729A" w:rsidRPr="008D2331" w:rsidRDefault="46C7823D">
      <w:r w:rsidRPr="008D2331">
        <w:rPr>
          <w:rFonts w:ascii="Arial" w:eastAsia="Arial" w:hAnsi="Arial" w:cs="Arial"/>
          <w:sz w:val="20"/>
          <w:szCs w:val="20"/>
        </w:rPr>
        <w:t xml:space="preserve"> </w:t>
      </w:r>
    </w:p>
    <w:p w14:paraId="0530B422" w14:textId="38C3AD2A" w:rsidR="00D5729A" w:rsidRPr="008D2331" w:rsidRDefault="46C7823D">
      <w:r w:rsidRPr="008D2331">
        <w:rPr>
          <w:rFonts w:ascii="Arial" w:eastAsia="Arial" w:hAnsi="Arial" w:cs="Arial"/>
          <w:sz w:val="20"/>
          <w:szCs w:val="20"/>
        </w:rPr>
        <w:t>For each value, we’ve created example behaviours to help you understand our expectations in more detail.  This role is at staff</w:t>
      </w:r>
      <w:r w:rsidRPr="008D2331">
        <w:rPr>
          <w:rFonts w:ascii="Arial" w:eastAsia="Arial" w:hAnsi="Arial" w:cs="Arial"/>
          <w:color w:val="FF0000"/>
          <w:sz w:val="20"/>
          <w:szCs w:val="20"/>
        </w:rPr>
        <w:t xml:space="preserve"> </w:t>
      </w:r>
      <w:r w:rsidRPr="008D2331">
        <w:rPr>
          <w:rFonts w:ascii="Arial" w:eastAsia="Arial" w:hAnsi="Arial" w:cs="Arial"/>
          <w:sz w:val="20"/>
          <w:szCs w:val="20"/>
        </w:rPr>
        <w:t>level.</w:t>
      </w:r>
    </w:p>
    <w:p w14:paraId="73CEFC51" w14:textId="77777777" w:rsidR="00EF3D59" w:rsidRPr="008D2331" w:rsidRDefault="00EF3D59" w:rsidP="00D5729A">
      <w:pPr>
        <w:rPr>
          <w:rFonts w:ascii="Arial" w:hAnsi="Arial" w:cs="Arial"/>
          <w:sz w:val="20"/>
          <w:szCs w:val="20"/>
        </w:rPr>
      </w:pPr>
    </w:p>
    <w:p w14:paraId="1084A410" w14:textId="77777777" w:rsidR="00D5729A" w:rsidRPr="008D2331" w:rsidRDefault="00D5729A" w:rsidP="00D5729A">
      <w:pPr>
        <w:rPr>
          <w:rFonts w:ascii="Arial" w:hAnsi="Arial" w:cs="Arial"/>
          <w:sz w:val="20"/>
          <w:szCs w:val="20"/>
        </w:rPr>
      </w:pPr>
    </w:p>
    <w:p w14:paraId="70F159C8" w14:textId="2FDAB1B4" w:rsidR="00D5729A" w:rsidRPr="008D2331" w:rsidRDefault="00D5729A" w:rsidP="00D5729A">
      <w:pPr>
        <w:rPr>
          <w:rFonts w:ascii="Arial" w:hAnsi="Arial" w:cs="Arial"/>
          <w:b/>
          <w:color w:val="8496B0" w:themeColor="text2" w:themeTint="99"/>
          <w:sz w:val="28"/>
          <w:szCs w:val="28"/>
        </w:rPr>
      </w:pPr>
      <w:r w:rsidRPr="008D2331">
        <w:rPr>
          <w:rFonts w:ascii="Arial" w:hAnsi="Arial" w:cs="Arial"/>
          <w:b/>
          <w:color w:val="8496B0" w:themeColor="text2" w:themeTint="99"/>
          <w:sz w:val="28"/>
          <w:szCs w:val="28"/>
        </w:rPr>
        <w:t xml:space="preserve">Essential knowledge, </w:t>
      </w:r>
      <w:r w:rsidR="00EF3D59" w:rsidRPr="008D2331">
        <w:rPr>
          <w:rFonts w:ascii="Arial" w:hAnsi="Arial" w:cs="Arial"/>
          <w:b/>
          <w:color w:val="8496B0" w:themeColor="text2" w:themeTint="99"/>
          <w:sz w:val="28"/>
          <w:szCs w:val="28"/>
        </w:rPr>
        <w:t>experience,</w:t>
      </w:r>
      <w:r w:rsidRPr="008D2331">
        <w:rPr>
          <w:rFonts w:ascii="Arial" w:hAnsi="Arial" w:cs="Arial"/>
          <w:b/>
          <w:color w:val="8496B0" w:themeColor="text2" w:themeTint="99"/>
          <w:sz w:val="28"/>
          <w:szCs w:val="28"/>
        </w:rPr>
        <w:t xml:space="preserve"> and skills</w:t>
      </w:r>
    </w:p>
    <w:p w14:paraId="79C7624B" w14:textId="77777777" w:rsidR="00EF3D59" w:rsidRPr="008D2331" w:rsidRDefault="00EF3D59" w:rsidP="00D5729A">
      <w:pPr>
        <w:rPr>
          <w:rFonts w:ascii="Arial" w:hAnsi="Arial" w:cs="Arial"/>
          <w:b/>
          <w:color w:val="767171" w:themeColor="background2" w:themeShade="80"/>
          <w:sz w:val="22"/>
          <w:szCs w:val="22"/>
        </w:rPr>
      </w:pPr>
    </w:p>
    <w:p w14:paraId="0349AF0F" w14:textId="0BCD56D7" w:rsidR="00E71AB3" w:rsidRPr="008D2331" w:rsidRDefault="00586CF8" w:rsidP="00E71AB3">
      <w:pPr>
        <w:pStyle w:val="ListParagraph"/>
        <w:numPr>
          <w:ilvl w:val="0"/>
          <w:numId w:val="10"/>
        </w:numPr>
        <w:spacing w:after="60" w:line="276" w:lineRule="auto"/>
        <w:rPr>
          <w:rFonts w:ascii="Arial" w:hAnsi="Arial" w:cs="Arial"/>
          <w:b/>
          <w:bCs/>
          <w:sz w:val="20"/>
          <w:szCs w:val="20"/>
        </w:rPr>
      </w:pPr>
      <w:r w:rsidRPr="008D2331">
        <w:rPr>
          <w:rFonts w:ascii="Arial" w:hAnsi="Arial" w:cs="Arial"/>
          <w:sz w:val="20"/>
          <w:szCs w:val="20"/>
        </w:rPr>
        <w:t xml:space="preserve">Experience </w:t>
      </w:r>
      <w:r w:rsidR="00E76DA5" w:rsidRPr="008D2331">
        <w:rPr>
          <w:rFonts w:ascii="Arial" w:hAnsi="Arial" w:cs="Arial"/>
          <w:sz w:val="20"/>
          <w:szCs w:val="20"/>
        </w:rPr>
        <w:t xml:space="preserve">in contract management, </w:t>
      </w:r>
      <w:r w:rsidR="00FF7593" w:rsidRPr="008D2331">
        <w:rPr>
          <w:rFonts w:ascii="Arial" w:hAnsi="Arial" w:cs="Arial"/>
          <w:sz w:val="20"/>
          <w:szCs w:val="20"/>
        </w:rPr>
        <w:t xml:space="preserve">and commercial cost models (inc Nat Fed Schedule of Rates, Open Book, etc) and associated </w:t>
      </w:r>
      <w:r w:rsidR="00E76DA5" w:rsidRPr="008D2331">
        <w:rPr>
          <w:rFonts w:ascii="Arial" w:hAnsi="Arial" w:cs="Arial"/>
          <w:sz w:val="20"/>
          <w:szCs w:val="20"/>
        </w:rPr>
        <w:t xml:space="preserve">project management </w:t>
      </w:r>
      <w:r w:rsidR="00E86AAF" w:rsidRPr="008D2331">
        <w:rPr>
          <w:rFonts w:ascii="Arial" w:hAnsi="Arial" w:cs="Arial"/>
          <w:sz w:val="20"/>
          <w:szCs w:val="20"/>
        </w:rPr>
        <w:t>in a</w:t>
      </w:r>
      <w:r w:rsidR="00E76DA5" w:rsidRPr="008D2331">
        <w:rPr>
          <w:rFonts w:ascii="Arial" w:hAnsi="Arial" w:cs="Arial"/>
          <w:sz w:val="20"/>
          <w:szCs w:val="20"/>
        </w:rPr>
        <w:t xml:space="preserve"> similar role.</w:t>
      </w:r>
    </w:p>
    <w:p w14:paraId="19239A3C" w14:textId="68F2DF47" w:rsidR="00E76DA5" w:rsidRPr="008D2331" w:rsidRDefault="00E76DA5" w:rsidP="00E71AB3">
      <w:pPr>
        <w:pStyle w:val="ListParagraph"/>
        <w:numPr>
          <w:ilvl w:val="0"/>
          <w:numId w:val="10"/>
        </w:numPr>
        <w:spacing w:after="60" w:line="276" w:lineRule="auto"/>
        <w:rPr>
          <w:rFonts w:ascii="Arial" w:hAnsi="Arial" w:cs="Arial"/>
          <w:b/>
          <w:bCs/>
          <w:sz w:val="20"/>
          <w:szCs w:val="20"/>
        </w:rPr>
      </w:pPr>
      <w:r w:rsidRPr="008D2331">
        <w:rPr>
          <w:rFonts w:ascii="Arial" w:hAnsi="Arial" w:cs="Arial"/>
          <w:sz w:val="20"/>
          <w:szCs w:val="20"/>
        </w:rPr>
        <w:t>Strong negotiation and procurement skills.</w:t>
      </w:r>
    </w:p>
    <w:p w14:paraId="077E0248" w14:textId="4FCB263F" w:rsidR="00E76DA5" w:rsidRPr="008D2331" w:rsidRDefault="003A545A" w:rsidP="00E71AB3">
      <w:pPr>
        <w:pStyle w:val="ListParagraph"/>
        <w:numPr>
          <w:ilvl w:val="0"/>
          <w:numId w:val="10"/>
        </w:numPr>
        <w:spacing w:after="60" w:line="276" w:lineRule="auto"/>
        <w:rPr>
          <w:rFonts w:ascii="Arial" w:hAnsi="Arial" w:cs="Arial"/>
          <w:b/>
          <w:bCs/>
          <w:sz w:val="20"/>
          <w:szCs w:val="20"/>
        </w:rPr>
      </w:pPr>
      <w:r w:rsidRPr="008D2331">
        <w:rPr>
          <w:rFonts w:ascii="Arial" w:hAnsi="Arial" w:cs="Arial"/>
          <w:sz w:val="20"/>
          <w:szCs w:val="20"/>
        </w:rPr>
        <w:t>Excellent communication and interpersonal ski</w:t>
      </w:r>
      <w:r w:rsidR="00EB0A77" w:rsidRPr="008D2331">
        <w:rPr>
          <w:rFonts w:ascii="Arial" w:hAnsi="Arial" w:cs="Arial"/>
          <w:sz w:val="20"/>
          <w:szCs w:val="20"/>
        </w:rPr>
        <w:t>lls</w:t>
      </w:r>
    </w:p>
    <w:p w14:paraId="3F534326" w14:textId="2848AEFA" w:rsidR="00EB0A77" w:rsidRPr="008D2331" w:rsidRDefault="00EB0A77" w:rsidP="00E71AB3">
      <w:pPr>
        <w:pStyle w:val="ListParagraph"/>
        <w:numPr>
          <w:ilvl w:val="0"/>
          <w:numId w:val="10"/>
        </w:numPr>
        <w:spacing w:after="60" w:line="276" w:lineRule="auto"/>
        <w:rPr>
          <w:rFonts w:ascii="Arial" w:hAnsi="Arial" w:cs="Arial"/>
          <w:b/>
          <w:bCs/>
          <w:sz w:val="20"/>
          <w:szCs w:val="20"/>
        </w:rPr>
      </w:pPr>
      <w:r w:rsidRPr="008D2331">
        <w:rPr>
          <w:rFonts w:ascii="Arial" w:hAnsi="Arial" w:cs="Arial"/>
          <w:sz w:val="20"/>
          <w:szCs w:val="20"/>
        </w:rPr>
        <w:t>Proficiency in contract regulations</w:t>
      </w:r>
    </w:p>
    <w:p w14:paraId="7D604AC7" w14:textId="760F10C2" w:rsidR="00136CCB" w:rsidRPr="008D2331" w:rsidRDefault="00136CCB" w:rsidP="00E71AB3">
      <w:pPr>
        <w:pStyle w:val="ListParagraph"/>
        <w:numPr>
          <w:ilvl w:val="0"/>
          <w:numId w:val="10"/>
        </w:numPr>
        <w:spacing w:after="60" w:line="276" w:lineRule="auto"/>
        <w:rPr>
          <w:rFonts w:ascii="Arial" w:hAnsi="Arial" w:cs="Arial"/>
          <w:sz w:val="20"/>
          <w:szCs w:val="20"/>
        </w:rPr>
      </w:pPr>
      <w:r w:rsidRPr="008D2331">
        <w:rPr>
          <w:rFonts w:ascii="Arial" w:hAnsi="Arial" w:cs="Arial"/>
          <w:sz w:val="20"/>
          <w:szCs w:val="20"/>
        </w:rPr>
        <w:t xml:space="preserve">Experience in </w:t>
      </w:r>
      <w:r w:rsidR="00FF7593" w:rsidRPr="008D2331">
        <w:rPr>
          <w:rFonts w:ascii="Arial" w:hAnsi="Arial" w:cs="Arial"/>
          <w:sz w:val="20"/>
          <w:szCs w:val="20"/>
        </w:rPr>
        <w:t>costing</w:t>
      </w:r>
      <w:r w:rsidRPr="008D2331">
        <w:rPr>
          <w:rFonts w:ascii="Arial" w:hAnsi="Arial" w:cs="Arial"/>
          <w:sz w:val="20"/>
          <w:szCs w:val="20"/>
        </w:rPr>
        <w:t xml:space="preserve"> </w:t>
      </w:r>
      <w:r w:rsidR="00FF7593" w:rsidRPr="008D2331">
        <w:rPr>
          <w:rFonts w:ascii="Arial" w:hAnsi="Arial" w:cs="Arial"/>
          <w:sz w:val="20"/>
          <w:szCs w:val="20"/>
        </w:rPr>
        <w:t>specifications, and</w:t>
      </w:r>
      <w:r w:rsidR="0020344C" w:rsidRPr="008D2331">
        <w:rPr>
          <w:rFonts w:ascii="Arial" w:hAnsi="Arial" w:cs="Arial"/>
          <w:sz w:val="20"/>
          <w:szCs w:val="20"/>
        </w:rPr>
        <w:t xml:space="preserve"> technical </w:t>
      </w:r>
      <w:r w:rsidR="00EF3D59" w:rsidRPr="008D2331">
        <w:rPr>
          <w:rFonts w:ascii="Arial" w:hAnsi="Arial" w:cs="Arial"/>
          <w:sz w:val="20"/>
          <w:szCs w:val="20"/>
        </w:rPr>
        <w:t>diagnosis</w:t>
      </w:r>
      <w:r w:rsidR="00FF7593" w:rsidRPr="008D2331">
        <w:rPr>
          <w:rFonts w:ascii="Arial" w:hAnsi="Arial" w:cs="Arial"/>
          <w:sz w:val="20"/>
          <w:szCs w:val="20"/>
        </w:rPr>
        <w:t xml:space="preserve"> in a Social Housing repairs environment</w:t>
      </w:r>
      <w:r w:rsidR="00EF3D59" w:rsidRPr="008D2331">
        <w:rPr>
          <w:rFonts w:ascii="Arial" w:hAnsi="Arial" w:cs="Arial"/>
          <w:sz w:val="20"/>
          <w:szCs w:val="20"/>
        </w:rPr>
        <w:t>.</w:t>
      </w:r>
    </w:p>
    <w:p w14:paraId="1A192B69" w14:textId="5036FCE9" w:rsidR="0020344C" w:rsidRPr="008D2331" w:rsidRDefault="0020344C" w:rsidP="00E71AB3">
      <w:pPr>
        <w:pStyle w:val="ListParagraph"/>
        <w:numPr>
          <w:ilvl w:val="0"/>
          <w:numId w:val="10"/>
        </w:numPr>
        <w:spacing w:after="60" w:line="276" w:lineRule="auto"/>
        <w:rPr>
          <w:rFonts w:ascii="Arial" w:hAnsi="Arial" w:cs="Arial"/>
          <w:sz w:val="20"/>
          <w:szCs w:val="20"/>
        </w:rPr>
      </w:pPr>
      <w:r w:rsidRPr="008D2331">
        <w:rPr>
          <w:rFonts w:ascii="Arial" w:hAnsi="Arial" w:cs="Arial"/>
          <w:sz w:val="20"/>
          <w:szCs w:val="20"/>
        </w:rPr>
        <w:t>Experience of contractor management</w:t>
      </w:r>
    </w:p>
    <w:p w14:paraId="37605AA7" w14:textId="3CB8F795" w:rsidR="009D0CC5" w:rsidRPr="008D2331" w:rsidRDefault="009D0CC5" w:rsidP="00E71AB3">
      <w:pPr>
        <w:pStyle w:val="ListParagraph"/>
        <w:numPr>
          <w:ilvl w:val="0"/>
          <w:numId w:val="10"/>
        </w:numPr>
        <w:spacing w:after="60" w:line="276" w:lineRule="auto"/>
        <w:rPr>
          <w:rFonts w:ascii="Arial" w:hAnsi="Arial" w:cs="Arial"/>
          <w:sz w:val="20"/>
          <w:szCs w:val="20"/>
        </w:rPr>
      </w:pPr>
      <w:r w:rsidRPr="008D2331">
        <w:rPr>
          <w:rFonts w:ascii="Arial" w:hAnsi="Arial" w:cs="Arial"/>
          <w:sz w:val="20"/>
          <w:szCs w:val="20"/>
        </w:rPr>
        <w:t xml:space="preserve">Experience of writing </w:t>
      </w:r>
      <w:r w:rsidR="00347B74" w:rsidRPr="008D2331">
        <w:rPr>
          <w:rFonts w:ascii="Arial" w:hAnsi="Arial" w:cs="Arial"/>
          <w:sz w:val="20"/>
          <w:szCs w:val="20"/>
        </w:rPr>
        <w:t>detailed contract proposals</w:t>
      </w:r>
    </w:p>
    <w:p w14:paraId="0EE55559" w14:textId="596F5E72" w:rsidR="00EE7697" w:rsidRPr="008D2331" w:rsidRDefault="00EE7697" w:rsidP="00E71AB3">
      <w:pPr>
        <w:pStyle w:val="ListParagraph"/>
        <w:numPr>
          <w:ilvl w:val="0"/>
          <w:numId w:val="10"/>
        </w:numPr>
        <w:spacing w:after="60" w:line="276" w:lineRule="auto"/>
        <w:rPr>
          <w:rFonts w:ascii="Arial" w:hAnsi="Arial" w:cs="Arial"/>
          <w:sz w:val="20"/>
          <w:szCs w:val="20"/>
        </w:rPr>
      </w:pPr>
      <w:r w:rsidRPr="008D2331">
        <w:rPr>
          <w:rFonts w:ascii="Arial" w:hAnsi="Arial" w:cs="Arial"/>
          <w:sz w:val="20"/>
          <w:szCs w:val="20"/>
        </w:rPr>
        <w:t>Problem-solving and decision-making skills.</w:t>
      </w:r>
    </w:p>
    <w:p w14:paraId="2A25ADED" w14:textId="14B38278" w:rsidR="009D0CC5" w:rsidRPr="008D2331" w:rsidRDefault="009D0CC5" w:rsidP="00E71AB3">
      <w:pPr>
        <w:pStyle w:val="ListParagraph"/>
        <w:numPr>
          <w:ilvl w:val="0"/>
          <w:numId w:val="10"/>
        </w:numPr>
        <w:spacing w:after="60" w:line="276" w:lineRule="auto"/>
        <w:rPr>
          <w:rFonts w:ascii="Arial" w:hAnsi="Arial" w:cs="Arial"/>
          <w:sz w:val="20"/>
          <w:szCs w:val="20"/>
        </w:rPr>
      </w:pPr>
      <w:r w:rsidRPr="008D2331">
        <w:rPr>
          <w:rFonts w:ascii="Arial" w:hAnsi="Arial" w:cs="Arial"/>
          <w:sz w:val="20"/>
          <w:szCs w:val="20"/>
        </w:rPr>
        <w:t>Good understanding of the relevant legislation, sta</w:t>
      </w:r>
      <w:r w:rsidR="007D2AB7" w:rsidRPr="008D2331">
        <w:rPr>
          <w:rFonts w:ascii="Arial" w:hAnsi="Arial" w:cs="Arial"/>
          <w:sz w:val="20"/>
          <w:szCs w:val="20"/>
        </w:rPr>
        <w:t>tutory and regulatory requirements</w:t>
      </w:r>
    </w:p>
    <w:p w14:paraId="3E7A06E1" w14:textId="122A3103" w:rsidR="003252D6" w:rsidRPr="008D2331" w:rsidRDefault="00483C1A" w:rsidP="003252D6">
      <w:pPr>
        <w:pStyle w:val="ListParagraph"/>
        <w:numPr>
          <w:ilvl w:val="0"/>
          <w:numId w:val="10"/>
        </w:numPr>
        <w:rPr>
          <w:rFonts w:ascii="Arial" w:hAnsi="Arial" w:cs="Arial"/>
          <w:sz w:val="20"/>
          <w:szCs w:val="20"/>
        </w:rPr>
      </w:pPr>
      <w:r w:rsidRPr="008D2331">
        <w:rPr>
          <w:rFonts w:ascii="Arial" w:hAnsi="Arial" w:cs="Arial"/>
          <w:sz w:val="20"/>
          <w:szCs w:val="20"/>
        </w:rPr>
        <w:t xml:space="preserve">Customer focussed </w:t>
      </w:r>
      <w:r w:rsidR="00EF3D59" w:rsidRPr="008D2331">
        <w:rPr>
          <w:rFonts w:ascii="Arial" w:hAnsi="Arial" w:cs="Arial"/>
          <w:sz w:val="20"/>
          <w:szCs w:val="20"/>
        </w:rPr>
        <w:t>mindset.</w:t>
      </w:r>
    </w:p>
    <w:sectPr w:rsidR="003252D6" w:rsidRPr="008D2331" w:rsidSect="00A712F8">
      <w:headerReference w:type="default" r:id="rId10"/>
      <w:pgSz w:w="11906" w:h="16838"/>
      <w:pgMar w:top="3402"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F589C" w14:textId="77777777" w:rsidR="007D3056" w:rsidRDefault="007D3056" w:rsidP="000E7CE3">
      <w:r>
        <w:separator/>
      </w:r>
    </w:p>
  </w:endnote>
  <w:endnote w:type="continuationSeparator" w:id="0">
    <w:p w14:paraId="7C0775D5" w14:textId="77777777" w:rsidR="007D3056" w:rsidRDefault="007D3056" w:rsidP="000E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7184" w14:textId="77777777" w:rsidR="007D3056" w:rsidRDefault="007D3056" w:rsidP="000E7CE3">
      <w:r>
        <w:separator/>
      </w:r>
    </w:p>
  </w:footnote>
  <w:footnote w:type="continuationSeparator" w:id="0">
    <w:p w14:paraId="335744B2" w14:textId="77777777" w:rsidR="007D3056" w:rsidRDefault="007D3056" w:rsidP="000E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FC11" w14:textId="2DAA8B0A" w:rsidR="000E7CE3" w:rsidRDefault="00B34D7A">
    <w:pPr>
      <w:pStyle w:val="Header"/>
    </w:pPr>
    <w:r>
      <w:rPr>
        <w:noProof/>
      </w:rPr>
      <w:drawing>
        <wp:anchor distT="0" distB="0" distL="114300" distR="114300" simplePos="0" relativeHeight="251658240" behindDoc="1" locked="0" layoutInCell="1" allowOverlap="1" wp14:anchorId="02A4CC6A" wp14:editId="2D0EA4E6">
          <wp:simplePos x="0" y="0"/>
          <wp:positionH relativeFrom="page">
            <wp:posOffset>0</wp:posOffset>
          </wp:positionH>
          <wp:positionV relativeFrom="page">
            <wp:posOffset>0</wp:posOffset>
          </wp:positionV>
          <wp:extent cx="7560000" cy="10699200"/>
          <wp:effectExtent l="0" t="0" r="0" b="0"/>
          <wp:wrapNone/>
          <wp:docPr id="1793307144" name="Picture 1" descr="A screen shot of a cell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07144" name="Picture 1" descr="A screen shot of a cell phon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268"/>
    <w:multiLevelType w:val="hybridMultilevel"/>
    <w:tmpl w:val="689E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91DF0"/>
    <w:multiLevelType w:val="hybridMultilevel"/>
    <w:tmpl w:val="E29AF36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840BC"/>
    <w:multiLevelType w:val="hybridMultilevel"/>
    <w:tmpl w:val="52644E96"/>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74171"/>
    <w:multiLevelType w:val="hybridMultilevel"/>
    <w:tmpl w:val="9942289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12F200A6"/>
    <w:multiLevelType w:val="multilevel"/>
    <w:tmpl w:val="2E6A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B665D"/>
    <w:multiLevelType w:val="multilevel"/>
    <w:tmpl w:val="CB5ACA8C"/>
    <w:styleLink w:val="CurrentList1"/>
    <w:lvl w:ilvl="0">
      <w:numFmt w:val="bullet"/>
      <w:lvlText w:val="•"/>
      <w:lvlJc w:val="left"/>
      <w:pPr>
        <w:ind w:left="1080" w:hanging="72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E26855"/>
    <w:multiLevelType w:val="multilevel"/>
    <w:tmpl w:val="861E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96133"/>
    <w:multiLevelType w:val="hybridMultilevel"/>
    <w:tmpl w:val="C162590A"/>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73CE6"/>
    <w:multiLevelType w:val="hybridMultilevel"/>
    <w:tmpl w:val="EE6EA4F2"/>
    <w:lvl w:ilvl="0" w:tplc="60EA551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070A6"/>
    <w:multiLevelType w:val="hybridMultilevel"/>
    <w:tmpl w:val="CB5ACA8C"/>
    <w:lvl w:ilvl="0" w:tplc="AF9EF6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95B0E"/>
    <w:multiLevelType w:val="hybridMultilevel"/>
    <w:tmpl w:val="53508912"/>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415D4"/>
    <w:multiLevelType w:val="hybridMultilevel"/>
    <w:tmpl w:val="7B48DCA2"/>
    <w:lvl w:ilvl="0" w:tplc="738AF674">
      <w:numFmt w:val="bullet"/>
      <w:lvlText w:val="•"/>
      <w:lvlJc w:val="left"/>
      <w:pPr>
        <w:ind w:left="284" w:hanging="171"/>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B32619"/>
    <w:multiLevelType w:val="multilevel"/>
    <w:tmpl w:val="7A80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A7E89"/>
    <w:multiLevelType w:val="hybridMultilevel"/>
    <w:tmpl w:val="40BA8440"/>
    <w:lvl w:ilvl="0" w:tplc="738AF674">
      <w:numFmt w:val="bullet"/>
      <w:lvlText w:val="•"/>
      <w:lvlJc w:val="left"/>
      <w:pPr>
        <w:ind w:left="284" w:hanging="171"/>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A6CF3"/>
    <w:multiLevelType w:val="hybridMultilevel"/>
    <w:tmpl w:val="BA5CF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0A51ACC"/>
    <w:multiLevelType w:val="multilevel"/>
    <w:tmpl w:val="80C6AF6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6" w15:restartNumberingAfterBreak="0">
    <w:nsid w:val="5BA76D4C"/>
    <w:multiLevelType w:val="hybridMultilevel"/>
    <w:tmpl w:val="B1F47888"/>
    <w:lvl w:ilvl="0" w:tplc="738AF674">
      <w:numFmt w:val="bullet"/>
      <w:lvlText w:val="•"/>
      <w:lvlJc w:val="left"/>
      <w:pPr>
        <w:ind w:left="360" w:hanging="360"/>
      </w:pPr>
      <w:rPr>
        <w:rFonts w:ascii="Arial" w:eastAsiaTheme="minorHAnsi"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D181C1D"/>
    <w:multiLevelType w:val="hybridMultilevel"/>
    <w:tmpl w:val="58E48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E56B0"/>
    <w:multiLevelType w:val="hybridMultilevel"/>
    <w:tmpl w:val="A8FC4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CA4A05"/>
    <w:multiLevelType w:val="hybridMultilevel"/>
    <w:tmpl w:val="D1F2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9639">
    <w:abstractNumId w:val="7"/>
  </w:num>
  <w:num w:numId="2" w16cid:durableId="547227858">
    <w:abstractNumId w:val="8"/>
  </w:num>
  <w:num w:numId="3" w16cid:durableId="1058095687">
    <w:abstractNumId w:val="2"/>
  </w:num>
  <w:num w:numId="4" w16cid:durableId="1715736874">
    <w:abstractNumId w:val="9"/>
  </w:num>
  <w:num w:numId="5" w16cid:durableId="1007368914">
    <w:abstractNumId w:val="5"/>
  </w:num>
  <w:num w:numId="6" w16cid:durableId="579367134">
    <w:abstractNumId w:val="11"/>
  </w:num>
  <w:num w:numId="7" w16cid:durableId="1455366339">
    <w:abstractNumId w:val="19"/>
  </w:num>
  <w:num w:numId="8" w16cid:durableId="1535968159">
    <w:abstractNumId w:val="1"/>
  </w:num>
  <w:num w:numId="9" w16cid:durableId="1936203078">
    <w:abstractNumId w:val="13"/>
  </w:num>
  <w:num w:numId="10" w16cid:durableId="1426344638">
    <w:abstractNumId w:val="10"/>
  </w:num>
  <w:num w:numId="11" w16cid:durableId="309485511">
    <w:abstractNumId w:val="20"/>
  </w:num>
  <w:num w:numId="12" w16cid:durableId="2072002350">
    <w:abstractNumId w:val="18"/>
  </w:num>
  <w:num w:numId="13" w16cid:durableId="537350926">
    <w:abstractNumId w:val="0"/>
  </w:num>
  <w:num w:numId="14" w16cid:durableId="1912885866">
    <w:abstractNumId w:val="15"/>
  </w:num>
  <w:num w:numId="15" w16cid:durableId="519391447">
    <w:abstractNumId w:val="14"/>
  </w:num>
  <w:num w:numId="16" w16cid:durableId="1062095956">
    <w:abstractNumId w:val="17"/>
  </w:num>
  <w:num w:numId="17" w16cid:durableId="1074277806">
    <w:abstractNumId w:val="16"/>
  </w:num>
  <w:num w:numId="18" w16cid:durableId="2033534789">
    <w:abstractNumId w:val="6"/>
  </w:num>
  <w:num w:numId="19" w16cid:durableId="2071733951">
    <w:abstractNumId w:val="12"/>
  </w:num>
  <w:num w:numId="20" w16cid:durableId="807094069">
    <w:abstractNumId w:val="3"/>
  </w:num>
  <w:num w:numId="21" w16cid:durableId="1780566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5D"/>
    <w:rsid w:val="000026DB"/>
    <w:rsid w:val="00012065"/>
    <w:rsid w:val="00012BB9"/>
    <w:rsid w:val="000179F2"/>
    <w:rsid w:val="00032D02"/>
    <w:rsid w:val="00032D3A"/>
    <w:rsid w:val="00040CE9"/>
    <w:rsid w:val="0004731B"/>
    <w:rsid w:val="00083007"/>
    <w:rsid w:val="00084B5E"/>
    <w:rsid w:val="000966F0"/>
    <w:rsid w:val="000B00AF"/>
    <w:rsid w:val="000B03B4"/>
    <w:rsid w:val="000B7C1F"/>
    <w:rsid w:val="000E6AD0"/>
    <w:rsid w:val="000E7CE3"/>
    <w:rsid w:val="00100A51"/>
    <w:rsid w:val="00125505"/>
    <w:rsid w:val="00136A85"/>
    <w:rsid w:val="00136BF5"/>
    <w:rsid w:val="00136CCB"/>
    <w:rsid w:val="00137960"/>
    <w:rsid w:val="001411D3"/>
    <w:rsid w:val="00155ED0"/>
    <w:rsid w:val="001875B3"/>
    <w:rsid w:val="001A7621"/>
    <w:rsid w:val="001D0D89"/>
    <w:rsid w:val="001E1E36"/>
    <w:rsid w:val="001F0A61"/>
    <w:rsid w:val="001F202E"/>
    <w:rsid w:val="001F70BC"/>
    <w:rsid w:val="0020344C"/>
    <w:rsid w:val="002058C5"/>
    <w:rsid w:val="00206056"/>
    <w:rsid w:val="0021680D"/>
    <w:rsid w:val="00222410"/>
    <w:rsid w:val="00222A36"/>
    <w:rsid w:val="002414CB"/>
    <w:rsid w:val="00244AE8"/>
    <w:rsid w:val="00246897"/>
    <w:rsid w:val="00247E09"/>
    <w:rsid w:val="0025073E"/>
    <w:rsid w:val="00264A22"/>
    <w:rsid w:val="00275370"/>
    <w:rsid w:val="00292B0A"/>
    <w:rsid w:val="00292DA0"/>
    <w:rsid w:val="00294878"/>
    <w:rsid w:val="002A500A"/>
    <w:rsid w:val="002A77E5"/>
    <w:rsid w:val="002B05D2"/>
    <w:rsid w:val="002C085F"/>
    <w:rsid w:val="002E0560"/>
    <w:rsid w:val="002E4210"/>
    <w:rsid w:val="002E6DBC"/>
    <w:rsid w:val="002E76EA"/>
    <w:rsid w:val="002F0555"/>
    <w:rsid w:val="002F6424"/>
    <w:rsid w:val="003252D6"/>
    <w:rsid w:val="0033781E"/>
    <w:rsid w:val="003428D9"/>
    <w:rsid w:val="00345572"/>
    <w:rsid w:val="00347B74"/>
    <w:rsid w:val="00352392"/>
    <w:rsid w:val="003756B9"/>
    <w:rsid w:val="003760FF"/>
    <w:rsid w:val="0039186E"/>
    <w:rsid w:val="00392C38"/>
    <w:rsid w:val="003934CD"/>
    <w:rsid w:val="003A19A0"/>
    <w:rsid w:val="003A359D"/>
    <w:rsid w:val="003A545A"/>
    <w:rsid w:val="003A7B7B"/>
    <w:rsid w:val="003B21C7"/>
    <w:rsid w:val="003C2127"/>
    <w:rsid w:val="003C6A59"/>
    <w:rsid w:val="003D5A56"/>
    <w:rsid w:val="003E3F10"/>
    <w:rsid w:val="003E765B"/>
    <w:rsid w:val="00415D74"/>
    <w:rsid w:val="0041659E"/>
    <w:rsid w:val="0043261E"/>
    <w:rsid w:val="00445115"/>
    <w:rsid w:val="0045429B"/>
    <w:rsid w:val="004602B0"/>
    <w:rsid w:val="004839CB"/>
    <w:rsid w:val="00483C1A"/>
    <w:rsid w:val="0048641E"/>
    <w:rsid w:val="004A60D6"/>
    <w:rsid w:val="004C029E"/>
    <w:rsid w:val="004C5D0F"/>
    <w:rsid w:val="004D7C37"/>
    <w:rsid w:val="00513D90"/>
    <w:rsid w:val="0051459B"/>
    <w:rsid w:val="00515CB6"/>
    <w:rsid w:val="00523121"/>
    <w:rsid w:val="00524A90"/>
    <w:rsid w:val="00526E52"/>
    <w:rsid w:val="005507E2"/>
    <w:rsid w:val="00562215"/>
    <w:rsid w:val="00562A0B"/>
    <w:rsid w:val="005644F0"/>
    <w:rsid w:val="00572A3E"/>
    <w:rsid w:val="00581BB2"/>
    <w:rsid w:val="00586CF8"/>
    <w:rsid w:val="0058708B"/>
    <w:rsid w:val="005A2571"/>
    <w:rsid w:val="005A7337"/>
    <w:rsid w:val="005A7DB0"/>
    <w:rsid w:val="005B04EC"/>
    <w:rsid w:val="005C1766"/>
    <w:rsid w:val="005C3239"/>
    <w:rsid w:val="005C70E1"/>
    <w:rsid w:val="005E49A6"/>
    <w:rsid w:val="0060213D"/>
    <w:rsid w:val="00606781"/>
    <w:rsid w:val="00612372"/>
    <w:rsid w:val="00612672"/>
    <w:rsid w:val="00614F9E"/>
    <w:rsid w:val="00632167"/>
    <w:rsid w:val="00642254"/>
    <w:rsid w:val="0064227D"/>
    <w:rsid w:val="006427A2"/>
    <w:rsid w:val="00654272"/>
    <w:rsid w:val="0066397E"/>
    <w:rsid w:val="006651CE"/>
    <w:rsid w:val="006737E3"/>
    <w:rsid w:val="0067636D"/>
    <w:rsid w:val="0067661A"/>
    <w:rsid w:val="006859BE"/>
    <w:rsid w:val="00693C07"/>
    <w:rsid w:val="006B6FCE"/>
    <w:rsid w:val="006C3E08"/>
    <w:rsid w:val="006D0CCB"/>
    <w:rsid w:val="006E2AD4"/>
    <w:rsid w:val="00721836"/>
    <w:rsid w:val="00727EE4"/>
    <w:rsid w:val="00727F58"/>
    <w:rsid w:val="00746AD0"/>
    <w:rsid w:val="007516ED"/>
    <w:rsid w:val="007578B9"/>
    <w:rsid w:val="00764A4C"/>
    <w:rsid w:val="00764F93"/>
    <w:rsid w:val="007A02F1"/>
    <w:rsid w:val="007B343F"/>
    <w:rsid w:val="007C0D5F"/>
    <w:rsid w:val="007C2502"/>
    <w:rsid w:val="007C5196"/>
    <w:rsid w:val="007D2AB7"/>
    <w:rsid w:val="007D3056"/>
    <w:rsid w:val="007D40D9"/>
    <w:rsid w:val="007D7164"/>
    <w:rsid w:val="007E7DFE"/>
    <w:rsid w:val="008123B6"/>
    <w:rsid w:val="008233AC"/>
    <w:rsid w:val="00830D01"/>
    <w:rsid w:val="00831741"/>
    <w:rsid w:val="00832A37"/>
    <w:rsid w:val="00842797"/>
    <w:rsid w:val="00861859"/>
    <w:rsid w:val="0086453D"/>
    <w:rsid w:val="008675EA"/>
    <w:rsid w:val="00871821"/>
    <w:rsid w:val="00877E52"/>
    <w:rsid w:val="00882ED7"/>
    <w:rsid w:val="008833A1"/>
    <w:rsid w:val="00884C95"/>
    <w:rsid w:val="00893ABD"/>
    <w:rsid w:val="008A70E9"/>
    <w:rsid w:val="008C45AD"/>
    <w:rsid w:val="008C7089"/>
    <w:rsid w:val="008D2331"/>
    <w:rsid w:val="008E28A5"/>
    <w:rsid w:val="008E3C0A"/>
    <w:rsid w:val="00933126"/>
    <w:rsid w:val="00950434"/>
    <w:rsid w:val="009553CF"/>
    <w:rsid w:val="0095628A"/>
    <w:rsid w:val="0095772E"/>
    <w:rsid w:val="009657C9"/>
    <w:rsid w:val="0096746B"/>
    <w:rsid w:val="00973276"/>
    <w:rsid w:val="009905A9"/>
    <w:rsid w:val="009928EE"/>
    <w:rsid w:val="009974AF"/>
    <w:rsid w:val="009A5B4E"/>
    <w:rsid w:val="009A7568"/>
    <w:rsid w:val="009B4CCC"/>
    <w:rsid w:val="009B7616"/>
    <w:rsid w:val="009D0CC5"/>
    <w:rsid w:val="009D6EB8"/>
    <w:rsid w:val="009D76A1"/>
    <w:rsid w:val="009E53D2"/>
    <w:rsid w:val="009F0327"/>
    <w:rsid w:val="00A03FE9"/>
    <w:rsid w:val="00A355E4"/>
    <w:rsid w:val="00A712F8"/>
    <w:rsid w:val="00A81576"/>
    <w:rsid w:val="00A8216A"/>
    <w:rsid w:val="00A836B7"/>
    <w:rsid w:val="00A9110E"/>
    <w:rsid w:val="00A9196C"/>
    <w:rsid w:val="00AB0EBE"/>
    <w:rsid w:val="00AE636C"/>
    <w:rsid w:val="00AF1F14"/>
    <w:rsid w:val="00B0296B"/>
    <w:rsid w:val="00B05FB2"/>
    <w:rsid w:val="00B1234B"/>
    <w:rsid w:val="00B14F86"/>
    <w:rsid w:val="00B30A4A"/>
    <w:rsid w:val="00B33934"/>
    <w:rsid w:val="00B34D7A"/>
    <w:rsid w:val="00B43D69"/>
    <w:rsid w:val="00B5777F"/>
    <w:rsid w:val="00B6191B"/>
    <w:rsid w:val="00B62007"/>
    <w:rsid w:val="00B66B23"/>
    <w:rsid w:val="00B6757E"/>
    <w:rsid w:val="00B70C6F"/>
    <w:rsid w:val="00B76C64"/>
    <w:rsid w:val="00B84908"/>
    <w:rsid w:val="00BB4BDE"/>
    <w:rsid w:val="00BD59C0"/>
    <w:rsid w:val="00BE1DE8"/>
    <w:rsid w:val="00BF2EAA"/>
    <w:rsid w:val="00BF7771"/>
    <w:rsid w:val="00BF7DAA"/>
    <w:rsid w:val="00C16C41"/>
    <w:rsid w:val="00C26258"/>
    <w:rsid w:val="00C32CF8"/>
    <w:rsid w:val="00C33257"/>
    <w:rsid w:val="00C45D35"/>
    <w:rsid w:val="00C51758"/>
    <w:rsid w:val="00C54024"/>
    <w:rsid w:val="00C66837"/>
    <w:rsid w:val="00C81DCF"/>
    <w:rsid w:val="00CA2C64"/>
    <w:rsid w:val="00CA2F5D"/>
    <w:rsid w:val="00CE6569"/>
    <w:rsid w:val="00CF2A13"/>
    <w:rsid w:val="00D01BFD"/>
    <w:rsid w:val="00D15541"/>
    <w:rsid w:val="00D27D67"/>
    <w:rsid w:val="00D33254"/>
    <w:rsid w:val="00D33690"/>
    <w:rsid w:val="00D428BC"/>
    <w:rsid w:val="00D44DCE"/>
    <w:rsid w:val="00D513FC"/>
    <w:rsid w:val="00D5231D"/>
    <w:rsid w:val="00D57148"/>
    <w:rsid w:val="00D5729A"/>
    <w:rsid w:val="00D81213"/>
    <w:rsid w:val="00D81924"/>
    <w:rsid w:val="00D9463F"/>
    <w:rsid w:val="00DE4864"/>
    <w:rsid w:val="00DF3BC9"/>
    <w:rsid w:val="00E05A1D"/>
    <w:rsid w:val="00E17A52"/>
    <w:rsid w:val="00E36573"/>
    <w:rsid w:val="00E401FF"/>
    <w:rsid w:val="00E40664"/>
    <w:rsid w:val="00E418E3"/>
    <w:rsid w:val="00E42AB3"/>
    <w:rsid w:val="00E45380"/>
    <w:rsid w:val="00E562D3"/>
    <w:rsid w:val="00E6090F"/>
    <w:rsid w:val="00E71AB3"/>
    <w:rsid w:val="00E75BB4"/>
    <w:rsid w:val="00E76DA5"/>
    <w:rsid w:val="00E82EAC"/>
    <w:rsid w:val="00E86AAF"/>
    <w:rsid w:val="00E86F04"/>
    <w:rsid w:val="00E93848"/>
    <w:rsid w:val="00E96C28"/>
    <w:rsid w:val="00EA68D1"/>
    <w:rsid w:val="00EA72C6"/>
    <w:rsid w:val="00EB0A77"/>
    <w:rsid w:val="00EC4AD1"/>
    <w:rsid w:val="00EE7697"/>
    <w:rsid w:val="00EF12F7"/>
    <w:rsid w:val="00EF3D59"/>
    <w:rsid w:val="00EF5741"/>
    <w:rsid w:val="00F03736"/>
    <w:rsid w:val="00F11192"/>
    <w:rsid w:val="00F17789"/>
    <w:rsid w:val="00F22529"/>
    <w:rsid w:val="00F33AB0"/>
    <w:rsid w:val="00F35AEA"/>
    <w:rsid w:val="00F456FC"/>
    <w:rsid w:val="00F471C9"/>
    <w:rsid w:val="00F63162"/>
    <w:rsid w:val="00F72D89"/>
    <w:rsid w:val="00F73449"/>
    <w:rsid w:val="00F82917"/>
    <w:rsid w:val="00F8422F"/>
    <w:rsid w:val="00F85A49"/>
    <w:rsid w:val="00F91748"/>
    <w:rsid w:val="00FA0473"/>
    <w:rsid w:val="00FB09DD"/>
    <w:rsid w:val="00FB7A55"/>
    <w:rsid w:val="00FE3A14"/>
    <w:rsid w:val="00FE4A3E"/>
    <w:rsid w:val="00FE7251"/>
    <w:rsid w:val="00FF7593"/>
    <w:rsid w:val="07C11E90"/>
    <w:rsid w:val="46C7823D"/>
    <w:rsid w:val="504611EE"/>
    <w:rsid w:val="5DEE31AE"/>
    <w:rsid w:val="7C388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471D2"/>
  <w15:chartTrackingRefBased/>
  <w15:docId w15:val="{B575F483-ACE5-2942-9490-F828B589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CE3"/>
    <w:pPr>
      <w:tabs>
        <w:tab w:val="center" w:pos="4513"/>
        <w:tab w:val="right" w:pos="9026"/>
      </w:tabs>
    </w:pPr>
  </w:style>
  <w:style w:type="character" w:customStyle="1" w:styleId="HeaderChar">
    <w:name w:val="Header Char"/>
    <w:basedOn w:val="DefaultParagraphFont"/>
    <w:link w:val="Header"/>
    <w:uiPriority w:val="99"/>
    <w:rsid w:val="000E7CE3"/>
  </w:style>
  <w:style w:type="paragraph" w:styleId="Footer">
    <w:name w:val="footer"/>
    <w:basedOn w:val="Normal"/>
    <w:link w:val="FooterChar"/>
    <w:uiPriority w:val="99"/>
    <w:unhideWhenUsed/>
    <w:rsid w:val="000E7CE3"/>
    <w:pPr>
      <w:tabs>
        <w:tab w:val="center" w:pos="4513"/>
        <w:tab w:val="right" w:pos="9026"/>
      </w:tabs>
    </w:pPr>
  </w:style>
  <w:style w:type="character" w:customStyle="1" w:styleId="FooterChar">
    <w:name w:val="Footer Char"/>
    <w:basedOn w:val="DefaultParagraphFont"/>
    <w:link w:val="Footer"/>
    <w:uiPriority w:val="99"/>
    <w:rsid w:val="000E7CE3"/>
  </w:style>
  <w:style w:type="paragraph" w:styleId="ListParagraph">
    <w:name w:val="List Paragraph"/>
    <w:basedOn w:val="Normal"/>
    <w:uiPriority w:val="34"/>
    <w:qFormat/>
    <w:rsid w:val="000E7CE3"/>
    <w:pPr>
      <w:ind w:left="720"/>
      <w:contextualSpacing/>
    </w:pPr>
  </w:style>
  <w:style w:type="numbering" w:customStyle="1" w:styleId="CurrentList1">
    <w:name w:val="Current List1"/>
    <w:uiPriority w:val="99"/>
    <w:rsid w:val="00746AD0"/>
    <w:pPr>
      <w:numPr>
        <w:numId w:val="5"/>
      </w:numPr>
    </w:pPr>
  </w:style>
  <w:style w:type="paragraph" w:customStyle="1" w:styleId="Default">
    <w:name w:val="Default"/>
    <w:rsid w:val="00746AD0"/>
    <w:pPr>
      <w:autoSpaceDE w:val="0"/>
      <w:autoSpaceDN w:val="0"/>
      <w:adjustRightInd w:val="0"/>
    </w:pPr>
    <w:rPr>
      <w:rFonts w:ascii="Arial" w:eastAsia="Times New Roman" w:hAnsi="Arial" w:cs="Arial"/>
      <w:color w:val="000000"/>
      <w:kern w:val="0"/>
      <w:lang w:eastAsia="en-GB"/>
      <w14:ligatures w14:val="none"/>
    </w:rPr>
  </w:style>
  <w:style w:type="paragraph" w:styleId="NoSpacing">
    <w:name w:val="No Spacing"/>
    <w:uiPriority w:val="1"/>
    <w:qFormat/>
    <w:rsid w:val="00D5729A"/>
    <w:rPr>
      <w:rFonts w:ascii="Calibri" w:eastAsia="Times New Roman" w:hAnsi="Calibri" w:cs="Calibri"/>
      <w:kern w:val="0"/>
      <w:sz w:val="22"/>
      <w:szCs w:val="22"/>
      <w:lang w:eastAsia="en-GB"/>
      <w14:ligatures w14:val="none"/>
    </w:rPr>
  </w:style>
  <w:style w:type="paragraph" w:customStyle="1" w:styleId="paragraph">
    <w:name w:val="paragraph"/>
    <w:basedOn w:val="Normal"/>
    <w:rsid w:val="00B43D6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43D69"/>
  </w:style>
  <w:style w:type="character" w:customStyle="1" w:styleId="eop">
    <w:name w:val="eop"/>
    <w:basedOn w:val="DefaultParagraphFont"/>
    <w:rsid w:val="00B43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0483">
      <w:bodyDiv w:val="1"/>
      <w:marLeft w:val="0"/>
      <w:marRight w:val="0"/>
      <w:marTop w:val="0"/>
      <w:marBottom w:val="0"/>
      <w:divBdr>
        <w:top w:val="none" w:sz="0" w:space="0" w:color="auto"/>
        <w:left w:val="none" w:sz="0" w:space="0" w:color="auto"/>
        <w:bottom w:val="none" w:sz="0" w:space="0" w:color="auto"/>
        <w:right w:val="none" w:sz="0" w:space="0" w:color="auto"/>
      </w:divBdr>
    </w:div>
    <w:div w:id="529144099">
      <w:bodyDiv w:val="1"/>
      <w:marLeft w:val="0"/>
      <w:marRight w:val="0"/>
      <w:marTop w:val="0"/>
      <w:marBottom w:val="0"/>
      <w:divBdr>
        <w:top w:val="none" w:sz="0" w:space="0" w:color="auto"/>
        <w:left w:val="none" w:sz="0" w:space="0" w:color="auto"/>
        <w:bottom w:val="none" w:sz="0" w:space="0" w:color="auto"/>
        <w:right w:val="none" w:sz="0" w:space="0" w:color="auto"/>
      </w:divBdr>
    </w:div>
    <w:div w:id="1055742714">
      <w:bodyDiv w:val="1"/>
      <w:marLeft w:val="0"/>
      <w:marRight w:val="0"/>
      <w:marTop w:val="0"/>
      <w:marBottom w:val="0"/>
      <w:divBdr>
        <w:top w:val="none" w:sz="0" w:space="0" w:color="auto"/>
        <w:left w:val="none" w:sz="0" w:space="0" w:color="auto"/>
        <w:bottom w:val="none" w:sz="0" w:space="0" w:color="auto"/>
        <w:right w:val="none" w:sz="0" w:space="0" w:color="auto"/>
      </w:divBdr>
    </w:div>
    <w:div w:id="1058551426">
      <w:bodyDiv w:val="1"/>
      <w:marLeft w:val="0"/>
      <w:marRight w:val="0"/>
      <w:marTop w:val="0"/>
      <w:marBottom w:val="0"/>
      <w:divBdr>
        <w:top w:val="none" w:sz="0" w:space="0" w:color="auto"/>
        <w:left w:val="none" w:sz="0" w:space="0" w:color="auto"/>
        <w:bottom w:val="none" w:sz="0" w:space="0" w:color="auto"/>
        <w:right w:val="none" w:sz="0" w:space="0" w:color="auto"/>
      </w:divBdr>
    </w:div>
    <w:div w:id="1203440650">
      <w:bodyDiv w:val="1"/>
      <w:marLeft w:val="0"/>
      <w:marRight w:val="0"/>
      <w:marTop w:val="0"/>
      <w:marBottom w:val="0"/>
      <w:divBdr>
        <w:top w:val="none" w:sz="0" w:space="0" w:color="auto"/>
        <w:left w:val="none" w:sz="0" w:space="0" w:color="auto"/>
        <w:bottom w:val="none" w:sz="0" w:space="0" w:color="auto"/>
        <w:right w:val="none" w:sz="0" w:space="0" w:color="auto"/>
      </w:divBdr>
    </w:div>
    <w:div w:id="189871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16C9F6DEFE54CBDFBAFF1EDCF0755" ma:contentTypeVersion="5" ma:contentTypeDescription="Create a new document." ma:contentTypeScope="" ma:versionID="7a5f4a7f1cbb9afc287910a1608472ce">
  <xsd:schema xmlns:xsd="http://www.w3.org/2001/XMLSchema" xmlns:xs="http://www.w3.org/2001/XMLSchema" xmlns:p="http://schemas.microsoft.com/office/2006/metadata/properties" xmlns:ns2="899386da-f112-44cf-9d83-beed2a19344f" xmlns:ns3="f824f157-4660-4fe4-996e-ea503156e814" targetNamespace="http://schemas.microsoft.com/office/2006/metadata/properties" ma:root="true" ma:fieldsID="001f4ad9ec3d234eb9f7b8dc4c2948e4" ns2:_="" ns3:_="">
    <xsd:import namespace="899386da-f112-44cf-9d83-beed2a19344f"/>
    <xsd:import namespace="f824f157-4660-4fe4-996e-ea503156e8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386da-f112-44cf-9d83-beed2a193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4f157-4660-4fe4-996e-ea503156e8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9E0E0-3C35-4360-B708-8C6BBF412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386da-f112-44cf-9d83-beed2a19344f"/>
    <ds:schemaRef ds:uri="f824f157-4660-4fe4-996e-ea503156e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B9742-7FA4-4A2A-A6D1-0C462C0E9543}">
  <ds:schemaRefs>
    <ds:schemaRef ds:uri="http://schemas.microsoft.com/sharepoint/v3/contenttype/forms"/>
  </ds:schemaRefs>
</ds:datastoreItem>
</file>

<file path=customXml/itemProps3.xml><?xml version="1.0" encoding="utf-8"?>
<ds:datastoreItem xmlns:ds="http://schemas.openxmlformats.org/officeDocument/2006/customXml" ds:itemID="{1E89F5FC-6426-4C92-A78C-474DF57B75B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4391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Pearce Neudorf</dc:creator>
  <cp:keywords/>
  <dc:description/>
  <cp:lastModifiedBy>Russell Folk</cp:lastModifiedBy>
  <cp:revision>2</cp:revision>
  <cp:lastPrinted>2023-05-17T12:05:00Z</cp:lastPrinted>
  <dcterms:created xsi:type="dcterms:W3CDTF">2024-09-11T09:58:00Z</dcterms:created>
  <dcterms:modified xsi:type="dcterms:W3CDTF">2024-09-11T09:58:00Z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0x0101004FE16C9F6DEFE54CBDFBAFF1EDCF0755</vt:lpwstr>
  </property>
</Properties>
</file>