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DB26B" w14:textId="37978132" w:rsidR="00A92D3E" w:rsidRPr="005546F2" w:rsidRDefault="007F71B3" w:rsidP="00A92D3E">
      <w:pPr>
        <w:rPr>
          <w:rFonts w:eastAsia="Times New Roman"/>
          <w:bCs/>
          <w:sz w:val="48"/>
          <w:szCs w:val="48"/>
          <w:lang w:eastAsia="en-GB"/>
        </w:rPr>
      </w:pPr>
      <w:r>
        <w:rPr>
          <w:rFonts w:eastAsia="Times New Roman"/>
          <w:bCs/>
          <w:sz w:val="48"/>
          <w:szCs w:val="48"/>
          <w:lang w:eastAsia="en-GB"/>
        </w:rPr>
        <w:t>IT Assets Manage</w:t>
      </w:r>
      <w:r w:rsidR="005200C3">
        <w:rPr>
          <w:rFonts w:eastAsia="Times New Roman"/>
          <w:bCs/>
          <w:sz w:val="48"/>
          <w:szCs w:val="48"/>
          <w:lang w:eastAsia="en-GB"/>
        </w:rPr>
        <w:t>ment</w:t>
      </w:r>
      <w:r>
        <w:rPr>
          <w:rFonts w:eastAsia="Times New Roman"/>
          <w:bCs/>
          <w:sz w:val="48"/>
          <w:szCs w:val="48"/>
          <w:lang w:eastAsia="en-GB"/>
        </w:rPr>
        <w:t xml:space="preserve"> and Contracts Lead </w:t>
      </w:r>
    </w:p>
    <w:p w14:paraId="3FEF1FE8" w14:textId="612B4B23" w:rsidR="005546F2" w:rsidRPr="00EE2ADA" w:rsidRDefault="007F71B3" w:rsidP="00A92D3E">
      <w:pPr>
        <w:pStyle w:val="NHGBODY"/>
        <w:rPr>
          <w:rFonts w:eastAsia="MS Mincho" w:cs="Times New Roman"/>
          <w:spacing w:val="0"/>
          <w:sz w:val="48"/>
          <w:szCs w:val="48"/>
        </w:rPr>
      </w:pPr>
      <w:r>
        <w:rPr>
          <w:rFonts w:eastAsia="MS Mincho" w:cs="Times New Roman"/>
          <w:spacing w:val="0"/>
          <w:sz w:val="48"/>
          <w:szCs w:val="48"/>
        </w:rPr>
        <w:t>Information, Systems &amp; Change</w:t>
      </w:r>
      <w:r w:rsidR="0090526B">
        <w:rPr>
          <w:rFonts w:eastAsia="MS Mincho" w:cs="Times New Roman"/>
          <w:spacing w:val="0"/>
          <w:sz w:val="48"/>
          <w:szCs w:val="48"/>
        </w:rPr>
        <w:t xml:space="preserve"> </w:t>
      </w: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2486"/>
        <w:gridCol w:w="7958"/>
      </w:tblGrid>
      <w:tr w:rsidR="00A92D3E" w:rsidRPr="00383310" w14:paraId="35186CBE" w14:textId="77777777" w:rsidTr="00AB4FF3">
        <w:trPr>
          <w:tblCellSpacing w:w="20" w:type="dxa"/>
        </w:trPr>
        <w:tc>
          <w:tcPr>
            <w:tcW w:w="4962" w:type="pct"/>
            <w:gridSpan w:val="2"/>
            <w:shd w:val="clear" w:color="auto" w:fill="808080" w:themeFill="background1" w:themeFillShade="80"/>
          </w:tcPr>
          <w:p w14:paraId="33112DD7" w14:textId="77777777" w:rsidR="00A92D3E" w:rsidRPr="003B6F57" w:rsidRDefault="00A92D3E" w:rsidP="00CA0355">
            <w:pPr>
              <w:spacing w:after="60"/>
              <w:rPr>
                <w:rFonts w:cs="Arial"/>
                <w:b/>
                <w:color w:val="F2F2F2" w:themeColor="background1" w:themeShade="F2"/>
                <w:sz w:val="22"/>
                <w:szCs w:val="22"/>
              </w:rPr>
            </w:pPr>
            <w:r w:rsidRPr="003B6F57">
              <w:rPr>
                <w:rFonts w:cs="Arial"/>
                <w:b/>
                <w:color w:val="FFFFFF" w:themeColor="background1"/>
              </w:rPr>
              <w:t>Overview</w:t>
            </w:r>
          </w:p>
        </w:tc>
      </w:tr>
      <w:tr w:rsidR="00AB4FF3" w:rsidRPr="00383310" w14:paraId="3FD1E732" w14:textId="77777777" w:rsidTr="00C81266">
        <w:trPr>
          <w:tblCellSpacing w:w="20" w:type="dxa"/>
        </w:trPr>
        <w:tc>
          <w:tcPr>
            <w:tcW w:w="1166" w:type="pct"/>
            <w:shd w:val="clear" w:color="auto" w:fill="auto"/>
          </w:tcPr>
          <w:p w14:paraId="0510947C" w14:textId="77777777" w:rsidR="00AB4FF3" w:rsidRPr="00383310" w:rsidRDefault="00AB4FF3" w:rsidP="00AB4FF3">
            <w:pPr>
              <w:spacing w:after="60"/>
              <w:rPr>
                <w:rFonts w:cs="Arial"/>
                <w:b/>
                <w:sz w:val="22"/>
                <w:szCs w:val="22"/>
              </w:rPr>
            </w:pPr>
            <w:r w:rsidRPr="00383310">
              <w:rPr>
                <w:rFonts w:cs="Arial"/>
                <w:b/>
                <w:sz w:val="22"/>
                <w:szCs w:val="22"/>
              </w:rPr>
              <w:t>Role Purpose</w:t>
            </w:r>
          </w:p>
        </w:tc>
        <w:tc>
          <w:tcPr>
            <w:tcW w:w="3776" w:type="pct"/>
            <w:shd w:val="clear" w:color="auto" w:fill="auto"/>
          </w:tcPr>
          <w:p w14:paraId="77249EAC" w14:textId="77777777" w:rsidR="007F71B3" w:rsidRDefault="007F71B3" w:rsidP="007F71B3">
            <w:r w:rsidRPr="004C0FF2">
              <w:rPr>
                <w:rFonts w:eastAsia="Times New Roman"/>
                <w:spacing w:val="6"/>
                <w:szCs w:val="20"/>
              </w:rPr>
              <w:t>Notting Hill Genesis</w:t>
            </w:r>
            <w:r>
              <w:rPr>
                <w:rFonts w:eastAsia="Times New Roman"/>
                <w:spacing w:val="6"/>
                <w:szCs w:val="20"/>
              </w:rPr>
              <w:t xml:space="preserve"> (NHG)</w:t>
            </w:r>
            <w:r w:rsidRPr="004C0FF2">
              <w:rPr>
                <w:rFonts w:eastAsia="Times New Roman"/>
                <w:spacing w:val="6"/>
                <w:szCs w:val="20"/>
              </w:rPr>
              <w:t xml:space="preserve"> i</w:t>
            </w:r>
            <w:r w:rsidRPr="004C0FF2">
              <w:t xml:space="preserve">s committed to working with residents to ensure that we understand their priorities and expectations for their neighbourhood, their </w:t>
            </w:r>
            <w:proofErr w:type="gramStart"/>
            <w:r w:rsidRPr="004C0FF2">
              <w:t>homes</w:t>
            </w:r>
            <w:proofErr w:type="gramEnd"/>
            <w:r w:rsidRPr="004C0FF2">
              <w:t xml:space="preserve"> and the services they receive from us.  </w:t>
            </w:r>
          </w:p>
          <w:p w14:paraId="52E82E69" w14:textId="77777777" w:rsidR="007F71B3" w:rsidRDefault="007F71B3" w:rsidP="007F71B3">
            <w:pPr>
              <w:rPr>
                <w:rFonts w:eastAsia="Times New Roman"/>
                <w:spacing w:val="6"/>
                <w:szCs w:val="20"/>
              </w:rPr>
            </w:pPr>
          </w:p>
          <w:p w14:paraId="30494AC9" w14:textId="352D12F5" w:rsidR="007F71B3" w:rsidRDefault="007F71B3" w:rsidP="007F71B3">
            <w:pPr>
              <w:rPr>
                <w:rFonts w:eastAsia="Times New Roman"/>
                <w:spacing w:val="6"/>
                <w:szCs w:val="20"/>
              </w:rPr>
            </w:pPr>
            <w:r w:rsidRPr="004C0FF2">
              <w:rPr>
                <w:rFonts w:eastAsia="Times New Roman"/>
                <w:spacing w:val="6"/>
                <w:szCs w:val="20"/>
              </w:rPr>
              <w:t xml:space="preserve">Based in the </w:t>
            </w:r>
            <w:r>
              <w:rPr>
                <w:rFonts w:eastAsia="Times New Roman"/>
                <w:spacing w:val="6"/>
                <w:szCs w:val="20"/>
              </w:rPr>
              <w:t>IT Service Delivery Team</w:t>
            </w:r>
            <w:r w:rsidRPr="004C0FF2">
              <w:rPr>
                <w:rFonts w:eastAsia="Times New Roman"/>
                <w:spacing w:val="6"/>
                <w:szCs w:val="20"/>
              </w:rPr>
              <w:t xml:space="preserve">, the </w:t>
            </w:r>
            <w:r>
              <w:rPr>
                <w:rFonts w:eastAsia="Times New Roman"/>
                <w:spacing w:val="6"/>
                <w:szCs w:val="20"/>
              </w:rPr>
              <w:t>IT Assets Manage</w:t>
            </w:r>
            <w:r w:rsidR="005200C3">
              <w:rPr>
                <w:rFonts w:eastAsia="Times New Roman"/>
                <w:spacing w:val="6"/>
                <w:szCs w:val="20"/>
              </w:rPr>
              <w:t>ment</w:t>
            </w:r>
            <w:r>
              <w:rPr>
                <w:rFonts w:eastAsia="Times New Roman"/>
                <w:spacing w:val="6"/>
                <w:szCs w:val="20"/>
              </w:rPr>
              <w:t xml:space="preserve"> and Contracts Lead will work across IT and the business to ensure that IT contracts and hardware and software assets are managed effectively.</w:t>
            </w:r>
          </w:p>
          <w:p w14:paraId="06C6D64B" w14:textId="77777777" w:rsidR="007F71B3" w:rsidRDefault="007F71B3" w:rsidP="007F71B3">
            <w:pPr>
              <w:rPr>
                <w:rFonts w:eastAsia="Times New Roman"/>
                <w:spacing w:val="6"/>
                <w:szCs w:val="20"/>
              </w:rPr>
            </w:pPr>
          </w:p>
          <w:p w14:paraId="681D1C41" w14:textId="49BA3AFD" w:rsidR="003C6B88" w:rsidRPr="007F71B3" w:rsidRDefault="007F71B3" w:rsidP="007F71B3">
            <w:pPr>
              <w:rPr>
                <w:rFonts w:eastAsia="Times New Roman" w:cs="Arial"/>
                <w:spacing w:val="6"/>
                <w:szCs w:val="22"/>
              </w:rPr>
            </w:pPr>
            <w:r>
              <w:rPr>
                <w:rFonts w:eastAsia="Times New Roman"/>
                <w:spacing w:val="6"/>
                <w:szCs w:val="20"/>
              </w:rPr>
              <w:t>You will be a key player in the service delivery team, responsible for e</w:t>
            </w:r>
            <w:r w:rsidRPr="00A56D59">
              <w:rPr>
                <w:rFonts w:eastAsia="Times New Roman"/>
                <w:spacing w:val="6"/>
                <w:szCs w:val="22"/>
              </w:rPr>
              <w:t>nsur</w:t>
            </w:r>
            <w:r>
              <w:rPr>
                <w:rFonts w:eastAsia="Times New Roman"/>
                <w:spacing w:val="6"/>
                <w:szCs w:val="22"/>
              </w:rPr>
              <w:t>ing t</w:t>
            </w:r>
            <w:r w:rsidRPr="00A56D59">
              <w:rPr>
                <w:rFonts w:eastAsia="Times New Roman"/>
                <w:spacing w:val="6"/>
                <w:szCs w:val="22"/>
              </w:rPr>
              <w:t xml:space="preserve">hat </w:t>
            </w:r>
            <w:r>
              <w:rPr>
                <w:rFonts w:eastAsia="Times New Roman"/>
                <w:spacing w:val="6"/>
                <w:szCs w:val="22"/>
              </w:rPr>
              <w:t xml:space="preserve">all IT contracts are managed in line with the relevant business strategy and represent value for money. </w:t>
            </w:r>
            <w:r w:rsidRPr="00E10ABC">
              <w:rPr>
                <w:rFonts w:eastAsia="Times New Roman" w:cs="Arial"/>
                <w:spacing w:val="6"/>
                <w:szCs w:val="22"/>
              </w:rPr>
              <w:t>You will</w:t>
            </w:r>
            <w:r>
              <w:rPr>
                <w:rFonts w:eastAsia="Times New Roman" w:cs="Arial"/>
                <w:spacing w:val="6"/>
                <w:szCs w:val="22"/>
              </w:rPr>
              <w:t xml:space="preserve"> ensure that a</w:t>
            </w:r>
            <w:r w:rsidRPr="00E10ABC">
              <w:rPr>
                <w:rFonts w:eastAsia="Calibri" w:cs="Arial"/>
              </w:rPr>
              <w:t xml:space="preserve">ll </w:t>
            </w:r>
            <w:r>
              <w:rPr>
                <w:rFonts w:eastAsia="Calibri" w:cs="Arial"/>
              </w:rPr>
              <w:t>h</w:t>
            </w:r>
            <w:r w:rsidRPr="00E10ABC">
              <w:rPr>
                <w:rFonts w:eastAsia="Calibri" w:cs="Arial"/>
              </w:rPr>
              <w:t xml:space="preserve">ardware and </w:t>
            </w:r>
            <w:r>
              <w:rPr>
                <w:rFonts w:eastAsia="Calibri" w:cs="Arial"/>
              </w:rPr>
              <w:t>s</w:t>
            </w:r>
            <w:r w:rsidRPr="00E10ABC">
              <w:rPr>
                <w:rFonts w:eastAsia="Calibri" w:cs="Arial"/>
              </w:rPr>
              <w:t xml:space="preserve">oftware assets are secure, </w:t>
            </w:r>
            <w:r>
              <w:rPr>
                <w:rFonts w:eastAsia="Calibri" w:cs="Arial"/>
              </w:rPr>
              <w:t xml:space="preserve">and managed </w:t>
            </w:r>
            <w:r w:rsidRPr="00E10ABC">
              <w:rPr>
                <w:rFonts w:eastAsia="Calibri" w:cs="Arial"/>
              </w:rPr>
              <w:t xml:space="preserve">throughout their lifecycle, and all IT staff are trained and adhere to </w:t>
            </w:r>
            <w:proofErr w:type="gramStart"/>
            <w:r w:rsidRPr="00E10ABC">
              <w:rPr>
                <w:rFonts w:eastAsia="Calibri" w:cs="Arial"/>
              </w:rPr>
              <w:t>agreed processes at all times</w:t>
            </w:r>
            <w:proofErr w:type="gramEnd"/>
            <w:r w:rsidRPr="00E10ABC">
              <w:rPr>
                <w:rFonts w:eastAsia="Calibri" w:cs="Arial"/>
              </w:rPr>
              <w:t>.</w:t>
            </w:r>
          </w:p>
        </w:tc>
      </w:tr>
      <w:tr w:rsidR="00C81266" w:rsidRPr="00383310" w14:paraId="23C61DBD" w14:textId="77777777" w:rsidTr="00C81266">
        <w:trPr>
          <w:tblCellSpacing w:w="20" w:type="dxa"/>
        </w:trPr>
        <w:tc>
          <w:tcPr>
            <w:tcW w:w="1166" w:type="pct"/>
            <w:shd w:val="clear" w:color="auto" w:fill="auto"/>
          </w:tcPr>
          <w:p w14:paraId="729F2D1F" w14:textId="77777777" w:rsidR="00C81266" w:rsidRPr="00383310" w:rsidRDefault="00C81266" w:rsidP="00C81266">
            <w:pPr>
              <w:spacing w:after="60"/>
              <w:rPr>
                <w:rFonts w:cs="Arial"/>
                <w:b/>
                <w:sz w:val="22"/>
                <w:szCs w:val="22"/>
              </w:rPr>
            </w:pPr>
            <w:r w:rsidRPr="00383310">
              <w:rPr>
                <w:rFonts w:cs="Arial"/>
                <w:b/>
                <w:sz w:val="22"/>
                <w:szCs w:val="22"/>
              </w:rPr>
              <w:t>Responsible for</w:t>
            </w:r>
          </w:p>
        </w:tc>
        <w:tc>
          <w:tcPr>
            <w:tcW w:w="3776" w:type="pct"/>
            <w:shd w:val="clear" w:color="auto" w:fill="auto"/>
          </w:tcPr>
          <w:p w14:paraId="5F92F4CC" w14:textId="09B18A52" w:rsidR="00C81266" w:rsidRPr="007F71B3" w:rsidRDefault="00C81266" w:rsidP="00C81266">
            <w:pPr>
              <w:spacing w:before="100" w:beforeAutospacing="1" w:after="100" w:afterAutospacing="1"/>
              <w:rPr>
                <w:rFonts w:cstheme="minorHAnsi"/>
                <w:b/>
                <w:bCs/>
                <w:color w:val="808080" w:themeColor="background1" w:themeShade="80"/>
                <w:sz w:val="22"/>
                <w:szCs w:val="22"/>
              </w:rPr>
            </w:pP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2"/>
              </w:rPr>
              <w:t>s</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3"/>
              </w:rPr>
              <w:t>h</w:t>
            </w:r>
            <w:r>
              <w:rPr>
                <w:rFonts w:ascii="Calibri" w:eastAsia="Calibri" w:hAnsi="Calibri" w:cs="Calibri"/>
                <w:spacing w:val="1"/>
              </w:rPr>
              <w:t>o</w:t>
            </w:r>
            <w:r>
              <w:rPr>
                <w:rFonts w:ascii="Calibri" w:eastAsia="Calibri" w:hAnsi="Calibri" w:cs="Calibri"/>
              </w:rPr>
              <w:t>l</w:t>
            </w:r>
            <w:r>
              <w:rPr>
                <w:rFonts w:ascii="Calibri" w:eastAsia="Calibri" w:hAnsi="Calibri" w:cs="Calibri"/>
                <w:spacing w:val="-1"/>
              </w:rPr>
              <w:t>d</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rPr>
              <w:t>will</w:t>
            </w:r>
            <w:r>
              <w:rPr>
                <w:rFonts w:ascii="Calibri" w:eastAsia="Calibri" w:hAnsi="Calibri" w:cs="Calibri"/>
                <w:spacing w:val="-3"/>
              </w:rPr>
              <w:t xml:space="preserve"> </w:t>
            </w:r>
            <w:r>
              <w:rPr>
                <w:rFonts w:ascii="Calibri" w:eastAsia="Calibri" w:hAnsi="Calibri" w:cs="Calibri"/>
              </w:rPr>
              <w:t>be</w:t>
            </w:r>
            <w:r>
              <w:rPr>
                <w:rFonts w:ascii="Calibri" w:eastAsia="Calibri" w:hAnsi="Calibri" w:cs="Calibri"/>
                <w:spacing w:val="1"/>
              </w:rPr>
              <w:t xml:space="preserve"> </w:t>
            </w:r>
            <w:r>
              <w:rPr>
                <w:rFonts w:ascii="Calibri" w:eastAsia="Calibri" w:hAnsi="Calibri" w:cs="Calibri"/>
                <w:spacing w:val="-3"/>
              </w:rPr>
              <w:t>r</w:t>
            </w:r>
            <w:r>
              <w:rPr>
                <w:rFonts w:ascii="Calibri" w:eastAsia="Calibri" w:hAnsi="Calibri" w:cs="Calibri"/>
              </w:rPr>
              <w:t>e</w:t>
            </w:r>
            <w:r>
              <w:rPr>
                <w:rFonts w:ascii="Calibri" w:eastAsia="Calibri" w:hAnsi="Calibri" w:cs="Calibri"/>
                <w:spacing w:val="-2"/>
              </w:rPr>
              <w:t>s</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spacing w:val="-1"/>
              </w:rPr>
              <w:t>n</w:t>
            </w:r>
            <w:r>
              <w:rPr>
                <w:rFonts w:ascii="Calibri" w:eastAsia="Calibri" w:hAnsi="Calibri" w:cs="Calibri"/>
              </w:rPr>
              <w:t>si</w:t>
            </w:r>
            <w:r>
              <w:rPr>
                <w:rFonts w:ascii="Calibri" w:eastAsia="Calibri" w:hAnsi="Calibri" w:cs="Calibri"/>
                <w:spacing w:val="-1"/>
              </w:rPr>
              <w:t>b</w:t>
            </w:r>
            <w:r>
              <w:rPr>
                <w:rFonts w:ascii="Calibri" w:eastAsia="Calibri" w:hAnsi="Calibri" w:cs="Calibri"/>
              </w:rPr>
              <w:t xml:space="preserve">le </w:t>
            </w:r>
            <w:r>
              <w:rPr>
                <w:rFonts w:ascii="Calibri" w:eastAsia="Calibri" w:hAnsi="Calibri" w:cs="Calibri"/>
                <w:spacing w:val="-2"/>
              </w:rPr>
              <w:t>f</w:t>
            </w:r>
            <w:r>
              <w:rPr>
                <w:rFonts w:ascii="Calibri" w:eastAsia="Calibri" w:hAnsi="Calibri" w:cs="Calibri"/>
                <w:spacing w:val="1"/>
              </w:rPr>
              <w:t>o</w:t>
            </w:r>
            <w:r>
              <w:rPr>
                <w:rFonts w:ascii="Calibri" w:eastAsia="Calibri" w:hAnsi="Calibri" w:cs="Calibri"/>
              </w:rPr>
              <w:t xml:space="preserve">r ensuring all IT contracts are managed in line with the strategy. All Hardware and Software assets are secure, recorded, trackable throughout their lifecycle, achieve value for money and all IT staff are trained and adhere to </w:t>
            </w:r>
            <w:proofErr w:type="gramStart"/>
            <w:r>
              <w:rPr>
                <w:rFonts w:ascii="Calibri" w:eastAsia="Calibri" w:hAnsi="Calibri" w:cs="Calibri"/>
              </w:rPr>
              <w:t>agreed processes at all times</w:t>
            </w:r>
            <w:proofErr w:type="gramEnd"/>
            <w:r>
              <w:rPr>
                <w:rFonts w:ascii="Calibri" w:eastAsia="Calibri" w:hAnsi="Calibri" w:cs="Calibri"/>
              </w:rPr>
              <w:t>.</w:t>
            </w:r>
          </w:p>
        </w:tc>
      </w:tr>
      <w:tr w:rsidR="00C81266" w:rsidRPr="00383310" w14:paraId="2DA408A9" w14:textId="77777777" w:rsidTr="00C81266">
        <w:trPr>
          <w:tblCellSpacing w:w="20" w:type="dxa"/>
        </w:trPr>
        <w:tc>
          <w:tcPr>
            <w:tcW w:w="1166" w:type="pct"/>
            <w:shd w:val="clear" w:color="auto" w:fill="auto"/>
          </w:tcPr>
          <w:p w14:paraId="026F9728" w14:textId="77777777" w:rsidR="00C81266" w:rsidRPr="00383310" w:rsidRDefault="00C81266" w:rsidP="00C81266">
            <w:pPr>
              <w:spacing w:after="60"/>
              <w:rPr>
                <w:rFonts w:cs="Arial"/>
                <w:b/>
                <w:sz w:val="22"/>
                <w:szCs w:val="22"/>
              </w:rPr>
            </w:pPr>
            <w:r w:rsidRPr="00383310">
              <w:rPr>
                <w:rFonts w:cs="Arial"/>
                <w:b/>
                <w:sz w:val="22"/>
                <w:szCs w:val="22"/>
              </w:rPr>
              <w:t>Reports to</w:t>
            </w:r>
          </w:p>
        </w:tc>
        <w:tc>
          <w:tcPr>
            <w:tcW w:w="3776" w:type="pct"/>
            <w:shd w:val="clear" w:color="auto" w:fill="auto"/>
          </w:tcPr>
          <w:p w14:paraId="0E06958D" w14:textId="2291EF13" w:rsidR="00C81266" w:rsidRPr="008C6DEC" w:rsidRDefault="00C81266" w:rsidP="00C81266">
            <w:pPr>
              <w:spacing w:before="100" w:beforeAutospacing="1" w:after="100" w:afterAutospacing="1"/>
              <w:rPr>
                <w:rFonts w:cstheme="minorHAnsi"/>
                <w:color w:val="808080" w:themeColor="background1" w:themeShade="80"/>
                <w:sz w:val="22"/>
                <w:szCs w:val="22"/>
              </w:rPr>
            </w:pPr>
            <w:r>
              <w:rPr>
                <w:rFonts w:cstheme="minorHAnsi"/>
                <w:color w:val="808080" w:themeColor="background1" w:themeShade="80"/>
                <w:sz w:val="22"/>
                <w:szCs w:val="22"/>
              </w:rPr>
              <w:t>Head of IT Service Delivery</w:t>
            </w:r>
          </w:p>
        </w:tc>
      </w:tr>
      <w:tr w:rsidR="00C81266" w:rsidRPr="00383310" w14:paraId="189A9A15" w14:textId="77777777" w:rsidTr="00C81266">
        <w:trPr>
          <w:tblCellSpacing w:w="20" w:type="dxa"/>
        </w:trPr>
        <w:tc>
          <w:tcPr>
            <w:tcW w:w="1166" w:type="pct"/>
            <w:shd w:val="clear" w:color="auto" w:fill="auto"/>
          </w:tcPr>
          <w:p w14:paraId="08ECFBFD" w14:textId="77777777" w:rsidR="00C81266" w:rsidRPr="00383310" w:rsidRDefault="00C81266" w:rsidP="00C81266">
            <w:pPr>
              <w:spacing w:after="60"/>
              <w:rPr>
                <w:rFonts w:cs="Arial"/>
                <w:b/>
                <w:sz w:val="22"/>
                <w:szCs w:val="22"/>
              </w:rPr>
            </w:pPr>
            <w:r w:rsidRPr="00383310">
              <w:rPr>
                <w:rFonts w:cs="Arial"/>
                <w:b/>
                <w:sz w:val="22"/>
                <w:szCs w:val="22"/>
              </w:rPr>
              <w:t>Line management</w:t>
            </w:r>
          </w:p>
        </w:tc>
        <w:tc>
          <w:tcPr>
            <w:tcW w:w="3776" w:type="pct"/>
            <w:shd w:val="clear" w:color="auto" w:fill="auto"/>
          </w:tcPr>
          <w:p w14:paraId="79324554" w14:textId="0BABDF8D" w:rsidR="00C81266" w:rsidRPr="008C6DEC" w:rsidRDefault="00C81266" w:rsidP="00C81266">
            <w:pPr>
              <w:spacing w:before="100" w:beforeAutospacing="1" w:after="100" w:afterAutospacing="1"/>
              <w:rPr>
                <w:rFonts w:cstheme="minorHAnsi"/>
                <w:color w:val="808080" w:themeColor="background1" w:themeShade="80"/>
                <w:sz w:val="22"/>
                <w:szCs w:val="22"/>
              </w:rPr>
            </w:pPr>
            <w:r>
              <w:rPr>
                <w:rFonts w:cstheme="minorHAnsi"/>
                <w:b/>
                <w:bCs/>
                <w:color w:val="808080" w:themeColor="background1" w:themeShade="80"/>
                <w:sz w:val="22"/>
                <w:szCs w:val="22"/>
              </w:rPr>
              <w:t>NA</w:t>
            </w:r>
          </w:p>
        </w:tc>
      </w:tr>
      <w:tr w:rsidR="00C81266" w:rsidRPr="00383310" w14:paraId="1EC6D99B" w14:textId="77777777" w:rsidTr="00C81266">
        <w:trPr>
          <w:tblCellSpacing w:w="20" w:type="dxa"/>
        </w:trPr>
        <w:tc>
          <w:tcPr>
            <w:tcW w:w="1166" w:type="pct"/>
            <w:shd w:val="clear" w:color="auto" w:fill="auto"/>
          </w:tcPr>
          <w:p w14:paraId="476C7030" w14:textId="680C9BF0" w:rsidR="00C81266" w:rsidRPr="00383310" w:rsidRDefault="00C81266" w:rsidP="00C81266">
            <w:pPr>
              <w:spacing w:after="60"/>
              <w:rPr>
                <w:rFonts w:cs="Arial"/>
                <w:b/>
                <w:sz w:val="22"/>
                <w:szCs w:val="22"/>
              </w:rPr>
            </w:pPr>
            <w:r>
              <w:rPr>
                <w:rFonts w:cs="Arial"/>
                <w:b/>
                <w:sz w:val="22"/>
                <w:szCs w:val="22"/>
              </w:rPr>
              <w:t xml:space="preserve">Tier </w:t>
            </w:r>
          </w:p>
        </w:tc>
        <w:tc>
          <w:tcPr>
            <w:tcW w:w="3776" w:type="pct"/>
            <w:shd w:val="clear" w:color="auto" w:fill="auto"/>
          </w:tcPr>
          <w:p w14:paraId="2618C193" w14:textId="1D3D0963" w:rsidR="00C81266" w:rsidRPr="008C6DEC" w:rsidRDefault="005200C3" w:rsidP="00C81266">
            <w:pPr>
              <w:spacing w:before="100" w:beforeAutospacing="1" w:after="100" w:afterAutospacing="1"/>
              <w:rPr>
                <w:rFonts w:cstheme="minorHAnsi"/>
                <w:color w:val="808080" w:themeColor="background1" w:themeShade="80"/>
                <w:sz w:val="22"/>
                <w:szCs w:val="22"/>
              </w:rPr>
            </w:pPr>
            <w:r>
              <w:rPr>
                <w:rFonts w:cstheme="minorHAnsi"/>
                <w:color w:val="808080" w:themeColor="background1" w:themeShade="80"/>
                <w:sz w:val="22"/>
                <w:szCs w:val="22"/>
              </w:rPr>
              <w:t>7</w:t>
            </w:r>
          </w:p>
        </w:tc>
      </w:tr>
      <w:tr w:rsidR="00C81266" w:rsidRPr="00383310" w14:paraId="3D647FA1" w14:textId="77777777" w:rsidTr="00C81266">
        <w:trPr>
          <w:trHeight w:val="70"/>
          <w:tblCellSpacing w:w="20" w:type="dxa"/>
        </w:trPr>
        <w:tc>
          <w:tcPr>
            <w:tcW w:w="1166" w:type="pct"/>
            <w:shd w:val="clear" w:color="auto" w:fill="auto"/>
          </w:tcPr>
          <w:p w14:paraId="3297AD5F" w14:textId="26FA3694" w:rsidR="00C81266" w:rsidRPr="00383310" w:rsidRDefault="00C81266" w:rsidP="00C81266">
            <w:pPr>
              <w:spacing w:after="60"/>
              <w:rPr>
                <w:rFonts w:cs="Arial"/>
                <w:b/>
                <w:sz w:val="22"/>
                <w:szCs w:val="22"/>
              </w:rPr>
            </w:pPr>
            <w:r>
              <w:rPr>
                <w:rFonts w:cs="Arial"/>
                <w:b/>
                <w:sz w:val="22"/>
                <w:szCs w:val="22"/>
              </w:rPr>
              <w:t>Expectation Level</w:t>
            </w:r>
          </w:p>
        </w:tc>
        <w:tc>
          <w:tcPr>
            <w:tcW w:w="3776" w:type="pct"/>
            <w:shd w:val="clear" w:color="auto" w:fill="auto"/>
          </w:tcPr>
          <w:p w14:paraId="7FE2DDD0" w14:textId="1E632094" w:rsidR="00C81266" w:rsidRPr="008C6DEC" w:rsidRDefault="005200C3" w:rsidP="00C81266">
            <w:pPr>
              <w:spacing w:before="100" w:beforeAutospacing="1" w:after="100" w:afterAutospacing="1"/>
              <w:rPr>
                <w:rFonts w:cstheme="minorHAnsi"/>
                <w:color w:val="808080" w:themeColor="background1" w:themeShade="80"/>
                <w:sz w:val="22"/>
                <w:szCs w:val="22"/>
              </w:rPr>
            </w:pPr>
            <w:r>
              <w:rPr>
                <w:rFonts w:cstheme="minorHAnsi"/>
                <w:color w:val="808080" w:themeColor="background1" w:themeShade="80"/>
                <w:sz w:val="22"/>
                <w:szCs w:val="22"/>
              </w:rPr>
              <w:t>Colleague</w:t>
            </w:r>
          </w:p>
        </w:tc>
      </w:tr>
      <w:tr w:rsidR="00C81266" w:rsidRPr="00383310" w14:paraId="45709002" w14:textId="77777777" w:rsidTr="00E53544">
        <w:trPr>
          <w:trHeight w:val="150"/>
          <w:tblCellSpacing w:w="20" w:type="dxa"/>
        </w:trPr>
        <w:tc>
          <w:tcPr>
            <w:tcW w:w="4962" w:type="pct"/>
            <w:gridSpan w:val="2"/>
            <w:shd w:val="clear" w:color="auto" w:fill="808080" w:themeFill="background1" w:themeFillShade="80"/>
          </w:tcPr>
          <w:p w14:paraId="7CB1A0BE" w14:textId="188BBA6A" w:rsidR="00C81266" w:rsidRPr="002871E4" w:rsidRDefault="00C81266" w:rsidP="00C81266">
            <w:pPr>
              <w:spacing w:after="60"/>
              <w:rPr>
                <w:rFonts w:cs="Arial"/>
                <w:b/>
                <w:color w:val="FF0000"/>
              </w:rPr>
            </w:pPr>
            <w:r w:rsidRPr="002871E4">
              <w:rPr>
                <w:rFonts w:cs="Arial"/>
                <w:b/>
                <w:color w:val="FFFFFF" w:themeColor="background1"/>
              </w:rPr>
              <w:t xml:space="preserve">Role relationships </w:t>
            </w:r>
          </w:p>
        </w:tc>
      </w:tr>
      <w:tr w:rsidR="00C81266" w:rsidRPr="00383310" w14:paraId="163900CC" w14:textId="77777777" w:rsidTr="00C81266">
        <w:trPr>
          <w:trHeight w:val="45"/>
          <w:tblCellSpacing w:w="20" w:type="dxa"/>
        </w:trPr>
        <w:tc>
          <w:tcPr>
            <w:tcW w:w="1166" w:type="pct"/>
            <w:shd w:val="clear" w:color="auto" w:fill="auto"/>
          </w:tcPr>
          <w:p w14:paraId="0A5187A7" w14:textId="77777777" w:rsidR="00C81266" w:rsidRPr="00297B5C" w:rsidRDefault="00C81266" w:rsidP="00C81266">
            <w:pPr>
              <w:pStyle w:val="NoSpacing"/>
              <w:spacing w:after="60"/>
              <w:rPr>
                <w:rFonts w:ascii="Arial" w:hAnsi="Arial" w:cs="Arial"/>
                <w:b/>
                <w:bCs/>
              </w:rPr>
            </w:pPr>
            <w:r w:rsidRPr="00297B5C">
              <w:rPr>
                <w:rFonts w:ascii="Arial" w:hAnsi="Arial" w:cs="Arial"/>
                <w:b/>
                <w:bCs/>
              </w:rPr>
              <w:t>Internal</w:t>
            </w:r>
          </w:p>
        </w:tc>
        <w:tc>
          <w:tcPr>
            <w:tcW w:w="3776" w:type="pct"/>
            <w:shd w:val="clear" w:color="auto" w:fill="auto"/>
          </w:tcPr>
          <w:p w14:paraId="74CDCCDC" w14:textId="4943961B" w:rsidR="00C81266" w:rsidRPr="008C6DEC" w:rsidRDefault="00325262" w:rsidP="00C81266">
            <w:pPr>
              <w:spacing w:before="100" w:beforeAutospacing="1" w:after="100" w:afterAutospacing="1"/>
              <w:rPr>
                <w:rFonts w:cstheme="minorHAnsi"/>
                <w:color w:val="808080" w:themeColor="background1" w:themeShade="80"/>
                <w:sz w:val="22"/>
                <w:szCs w:val="22"/>
              </w:rPr>
            </w:pPr>
            <w:r>
              <w:rPr>
                <w:rFonts w:cstheme="minorHAnsi"/>
                <w:color w:val="808080" w:themeColor="background1" w:themeShade="80"/>
                <w:sz w:val="22"/>
                <w:szCs w:val="22"/>
              </w:rPr>
              <w:t>All NHG staff</w:t>
            </w:r>
          </w:p>
        </w:tc>
      </w:tr>
      <w:tr w:rsidR="00C81266" w:rsidRPr="00383310" w14:paraId="0EC135CE" w14:textId="77777777" w:rsidTr="00C81266">
        <w:trPr>
          <w:trHeight w:val="45"/>
          <w:tblCellSpacing w:w="20" w:type="dxa"/>
        </w:trPr>
        <w:tc>
          <w:tcPr>
            <w:tcW w:w="1166" w:type="pct"/>
            <w:shd w:val="clear" w:color="auto" w:fill="auto"/>
          </w:tcPr>
          <w:p w14:paraId="23E042BD" w14:textId="77777777" w:rsidR="00C81266" w:rsidRPr="00297B5C" w:rsidRDefault="00C81266" w:rsidP="00C81266">
            <w:pPr>
              <w:pStyle w:val="NoSpacing"/>
              <w:spacing w:after="60"/>
              <w:rPr>
                <w:rFonts w:ascii="Arial" w:hAnsi="Arial" w:cs="Arial"/>
                <w:b/>
                <w:bCs/>
              </w:rPr>
            </w:pPr>
            <w:r w:rsidRPr="00297B5C">
              <w:rPr>
                <w:rFonts w:ascii="Arial" w:hAnsi="Arial" w:cs="Arial"/>
                <w:b/>
                <w:bCs/>
              </w:rPr>
              <w:t>External</w:t>
            </w:r>
          </w:p>
        </w:tc>
        <w:tc>
          <w:tcPr>
            <w:tcW w:w="3776" w:type="pct"/>
            <w:shd w:val="clear" w:color="auto" w:fill="auto"/>
          </w:tcPr>
          <w:p w14:paraId="6D6D2213" w14:textId="49344091" w:rsidR="00C81266" w:rsidRPr="00D73F27" w:rsidRDefault="0082596B" w:rsidP="00C81266">
            <w:pPr>
              <w:tabs>
                <w:tab w:val="left" w:pos="908"/>
              </w:tabs>
              <w:spacing w:before="100" w:beforeAutospacing="1" w:after="100" w:afterAutospacing="1"/>
              <w:rPr>
                <w:rFonts w:cstheme="minorHAnsi"/>
                <w:color w:val="808080" w:themeColor="background1" w:themeShade="80"/>
                <w:sz w:val="22"/>
                <w:szCs w:val="22"/>
              </w:rPr>
            </w:pPr>
            <w:r>
              <w:rPr>
                <w:rFonts w:cstheme="minorHAnsi"/>
                <w:color w:val="808080" w:themeColor="background1" w:themeShade="80"/>
                <w:sz w:val="22"/>
                <w:szCs w:val="22"/>
              </w:rPr>
              <w:t>Suppliers. Contractors</w:t>
            </w:r>
            <w:r w:rsidR="00502237">
              <w:rPr>
                <w:rFonts w:cstheme="minorHAnsi"/>
                <w:color w:val="808080" w:themeColor="background1" w:themeShade="80"/>
                <w:sz w:val="22"/>
                <w:szCs w:val="22"/>
              </w:rPr>
              <w:t>, Auditors</w:t>
            </w:r>
          </w:p>
        </w:tc>
      </w:tr>
    </w:tbl>
    <w:p w14:paraId="025C77DD" w14:textId="77777777" w:rsidR="00297B5C" w:rsidRDefault="00297B5C" w:rsidP="00A92D3E"/>
    <w:p w14:paraId="1D200C4C" w14:textId="77777777" w:rsidR="00297B5C" w:rsidRPr="00383310" w:rsidRDefault="00297B5C" w:rsidP="00A92D3E"/>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444"/>
      </w:tblGrid>
      <w:tr w:rsidR="00A92D3E" w:rsidRPr="00383310" w14:paraId="58230451" w14:textId="77777777" w:rsidTr="3248B527">
        <w:trPr>
          <w:trHeight w:val="25"/>
          <w:tblHeader/>
          <w:tblCellSpacing w:w="20" w:type="dxa"/>
        </w:trPr>
        <w:tc>
          <w:tcPr>
            <w:tcW w:w="4957" w:type="pct"/>
            <w:shd w:val="clear" w:color="auto" w:fill="808080" w:themeFill="background1" w:themeFillShade="80"/>
            <w:vAlign w:val="center"/>
          </w:tcPr>
          <w:p w14:paraId="384F6002" w14:textId="77777777" w:rsidR="00A92D3E" w:rsidRPr="006831C9" w:rsidRDefault="00A92D3E" w:rsidP="006831C9">
            <w:pPr>
              <w:spacing w:after="60"/>
              <w:rPr>
                <w:rFonts w:cs="Arial"/>
              </w:rPr>
            </w:pPr>
            <w:r w:rsidRPr="006831C9">
              <w:rPr>
                <w:rFonts w:cs="Arial"/>
                <w:b/>
                <w:color w:val="FFFFFF" w:themeColor="background1"/>
              </w:rPr>
              <w:t xml:space="preserve">Role </w:t>
            </w:r>
            <w:r w:rsidRPr="006831C9">
              <w:rPr>
                <w:rFonts w:cs="Arial"/>
                <w:b/>
                <w:color w:val="F2F2F2" w:themeColor="background1" w:themeShade="F2"/>
              </w:rPr>
              <w:t>accountabilities</w:t>
            </w:r>
          </w:p>
        </w:tc>
      </w:tr>
      <w:tr w:rsidR="00A92D3E" w:rsidRPr="00383310" w14:paraId="385EB6B8" w14:textId="77777777" w:rsidTr="3248B527">
        <w:trPr>
          <w:trHeight w:val="1884"/>
          <w:tblCellSpacing w:w="20" w:type="dxa"/>
        </w:trPr>
        <w:tc>
          <w:tcPr>
            <w:tcW w:w="4957" w:type="pct"/>
            <w:shd w:val="clear" w:color="auto" w:fill="auto"/>
          </w:tcPr>
          <w:p w14:paraId="6117E6EB" w14:textId="648783F4" w:rsidR="00122BDD" w:rsidRDefault="007F71B3" w:rsidP="00017A81">
            <w:pPr>
              <w:spacing w:before="100" w:beforeAutospacing="1" w:after="100" w:afterAutospacing="1"/>
              <w:rPr>
                <w:rFonts w:eastAsia="Calibri" w:cs="Arial"/>
              </w:rPr>
            </w:pPr>
            <w:r w:rsidRPr="00E10ABC">
              <w:rPr>
                <w:rFonts w:eastAsia="Times New Roman" w:cs="Arial"/>
              </w:rPr>
              <w:t xml:space="preserve">Be the first point of contact for all </w:t>
            </w:r>
            <w:r w:rsidRPr="00E10ABC">
              <w:rPr>
                <w:rFonts w:eastAsia="Calibri" w:cs="Arial"/>
              </w:rPr>
              <w:t>IT</w:t>
            </w:r>
            <w:r w:rsidRPr="00E10ABC">
              <w:rPr>
                <w:rFonts w:eastAsia="Calibri" w:cs="Arial"/>
                <w:spacing w:val="-2"/>
              </w:rPr>
              <w:t xml:space="preserve"> </w:t>
            </w:r>
            <w:r w:rsidRPr="00E10ABC">
              <w:rPr>
                <w:rFonts w:eastAsia="Calibri" w:cs="Arial"/>
              </w:rPr>
              <w:t>procu</w:t>
            </w:r>
            <w:r w:rsidRPr="00E10ABC">
              <w:rPr>
                <w:rFonts w:eastAsia="Calibri" w:cs="Arial"/>
                <w:spacing w:val="-3"/>
              </w:rPr>
              <w:t>r</w:t>
            </w:r>
            <w:r w:rsidRPr="00E10ABC">
              <w:rPr>
                <w:rFonts w:eastAsia="Calibri" w:cs="Arial"/>
              </w:rPr>
              <w:t>e</w:t>
            </w:r>
            <w:r w:rsidRPr="00E10ABC">
              <w:rPr>
                <w:rFonts w:eastAsia="Calibri" w:cs="Arial"/>
                <w:spacing w:val="-1"/>
              </w:rPr>
              <w:t>m</w:t>
            </w:r>
            <w:r w:rsidRPr="00E10ABC">
              <w:rPr>
                <w:rFonts w:eastAsia="Calibri" w:cs="Arial"/>
              </w:rPr>
              <w:t>ent and contract renewal p</w:t>
            </w:r>
            <w:r w:rsidRPr="00E10ABC">
              <w:rPr>
                <w:rFonts w:eastAsia="Calibri" w:cs="Arial"/>
                <w:spacing w:val="-3"/>
              </w:rPr>
              <w:t>r</w:t>
            </w:r>
            <w:r w:rsidRPr="00E10ABC">
              <w:rPr>
                <w:rFonts w:eastAsia="Calibri" w:cs="Arial"/>
                <w:spacing w:val="1"/>
              </w:rPr>
              <w:t>o</w:t>
            </w:r>
            <w:r w:rsidRPr="00E10ABC">
              <w:rPr>
                <w:rFonts w:eastAsia="Calibri" w:cs="Arial"/>
              </w:rPr>
              <w:t>j</w:t>
            </w:r>
            <w:r w:rsidRPr="00E10ABC">
              <w:rPr>
                <w:rFonts w:eastAsia="Calibri" w:cs="Arial"/>
                <w:spacing w:val="-2"/>
              </w:rPr>
              <w:t>e</w:t>
            </w:r>
            <w:r w:rsidRPr="00E10ABC">
              <w:rPr>
                <w:rFonts w:eastAsia="Calibri" w:cs="Arial"/>
              </w:rPr>
              <w:t>cts</w:t>
            </w:r>
            <w:r>
              <w:rPr>
                <w:rFonts w:eastAsia="Calibri" w:cs="Arial"/>
              </w:rPr>
              <w:t>.</w:t>
            </w:r>
          </w:p>
          <w:p w14:paraId="545909FC" w14:textId="29DED469" w:rsidR="007F71B3" w:rsidRDefault="007F71B3" w:rsidP="00017A81">
            <w:pPr>
              <w:spacing w:before="100" w:beforeAutospacing="1" w:after="100" w:afterAutospacing="1"/>
              <w:rPr>
                <w:rFonts w:eastAsia="Times New Roman" w:cs="Arial"/>
              </w:rPr>
            </w:pPr>
            <w:r>
              <w:rPr>
                <w:rFonts w:eastAsia="Times New Roman" w:cs="Arial"/>
              </w:rPr>
              <w:t xml:space="preserve">Proactively manage the IT contracts register by liaising with suppliers, central </w:t>
            </w:r>
            <w:proofErr w:type="gramStart"/>
            <w:r>
              <w:rPr>
                <w:rFonts w:eastAsia="Times New Roman" w:cs="Arial"/>
              </w:rPr>
              <w:t>procurement</w:t>
            </w:r>
            <w:proofErr w:type="gramEnd"/>
            <w:r>
              <w:rPr>
                <w:rFonts w:eastAsia="Times New Roman" w:cs="Arial"/>
              </w:rPr>
              <w:t xml:space="preserve"> and stakeholders in a timely manner.</w:t>
            </w:r>
          </w:p>
          <w:p w14:paraId="61CF4D91" w14:textId="77777777" w:rsidR="007F71B3" w:rsidRDefault="007F71B3" w:rsidP="00017A81">
            <w:pPr>
              <w:spacing w:before="100" w:beforeAutospacing="1" w:after="100" w:afterAutospacing="1"/>
              <w:rPr>
                <w:rFonts w:cs="Arial"/>
              </w:rPr>
            </w:pPr>
            <w:r>
              <w:rPr>
                <w:rFonts w:cs="Arial"/>
              </w:rPr>
              <w:t>Produce regular reports that set out contract arrangements, recommendations and plans for renewals or changes and present them to the IT senior management team and stakeholders.</w:t>
            </w:r>
          </w:p>
          <w:p w14:paraId="36195595" w14:textId="1B47BB08" w:rsidR="007F71B3" w:rsidRDefault="007F71B3" w:rsidP="00017A81">
            <w:pPr>
              <w:spacing w:before="100" w:beforeAutospacing="1" w:after="100" w:afterAutospacing="1"/>
              <w:rPr>
                <w:rFonts w:cs="Arial"/>
              </w:rPr>
            </w:pPr>
            <w:r>
              <w:rPr>
                <w:rFonts w:cs="Arial"/>
              </w:rPr>
              <w:t>Seek quotations and estimates as required.</w:t>
            </w:r>
          </w:p>
          <w:p w14:paraId="570FD47F" w14:textId="37AA4C8E" w:rsidR="007F71B3" w:rsidRDefault="007F71B3" w:rsidP="00017A81">
            <w:pPr>
              <w:spacing w:before="100" w:beforeAutospacing="1" w:after="100" w:afterAutospacing="1"/>
              <w:rPr>
                <w:rFonts w:eastAsia="Calibri" w:cs="Arial"/>
              </w:rPr>
            </w:pPr>
            <w:r w:rsidRPr="00197A3B">
              <w:rPr>
                <w:rFonts w:eastAsia="Calibri" w:cs="Arial"/>
                <w:spacing w:val="7"/>
              </w:rPr>
              <w:lastRenderedPageBreak/>
              <w:t>B</w:t>
            </w:r>
            <w:r w:rsidRPr="00197A3B">
              <w:rPr>
                <w:rFonts w:eastAsia="Calibri" w:cs="Arial"/>
                <w:spacing w:val="6"/>
              </w:rPr>
              <w:t>u</w:t>
            </w:r>
            <w:r w:rsidRPr="00197A3B">
              <w:rPr>
                <w:rFonts w:eastAsia="Calibri" w:cs="Arial"/>
                <w:spacing w:val="4"/>
              </w:rPr>
              <w:t>i</w:t>
            </w:r>
            <w:r w:rsidRPr="00197A3B">
              <w:rPr>
                <w:rFonts w:eastAsia="Calibri" w:cs="Arial"/>
                <w:spacing w:val="7"/>
              </w:rPr>
              <w:t>l</w:t>
            </w:r>
            <w:r w:rsidRPr="00197A3B">
              <w:rPr>
                <w:rFonts w:eastAsia="Calibri" w:cs="Arial"/>
              </w:rPr>
              <w:t>d</w:t>
            </w:r>
            <w:r w:rsidRPr="00197A3B">
              <w:rPr>
                <w:rFonts w:eastAsia="Calibri" w:cs="Arial"/>
                <w:spacing w:val="9"/>
              </w:rPr>
              <w:t xml:space="preserve"> </w:t>
            </w:r>
            <w:r w:rsidRPr="00197A3B">
              <w:rPr>
                <w:rFonts w:eastAsia="Calibri" w:cs="Arial"/>
                <w:spacing w:val="7"/>
              </w:rPr>
              <w:t>a</w:t>
            </w:r>
            <w:r w:rsidRPr="00197A3B">
              <w:rPr>
                <w:rFonts w:eastAsia="Calibri" w:cs="Arial"/>
                <w:spacing w:val="6"/>
              </w:rPr>
              <w:t>n</w:t>
            </w:r>
            <w:r w:rsidRPr="00197A3B">
              <w:rPr>
                <w:rFonts w:eastAsia="Calibri" w:cs="Arial"/>
              </w:rPr>
              <w:t>d</w:t>
            </w:r>
            <w:r w:rsidRPr="00197A3B">
              <w:rPr>
                <w:rFonts w:eastAsia="Calibri" w:cs="Arial"/>
                <w:spacing w:val="9"/>
              </w:rPr>
              <w:t xml:space="preserve"> </w:t>
            </w:r>
            <w:r w:rsidRPr="00197A3B">
              <w:rPr>
                <w:rFonts w:eastAsia="Calibri" w:cs="Arial"/>
                <w:spacing w:val="6"/>
              </w:rPr>
              <w:t>m</w:t>
            </w:r>
            <w:r w:rsidRPr="00197A3B">
              <w:rPr>
                <w:rFonts w:eastAsia="Calibri" w:cs="Arial"/>
                <w:spacing w:val="7"/>
              </w:rPr>
              <w:t>a</w:t>
            </w:r>
            <w:r w:rsidRPr="00197A3B">
              <w:rPr>
                <w:rFonts w:eastAsia="Calibri" w:cs="Arial"/>
                <w:spacing w:val="4"/>
              </w:rPr>
              <w:t>i</w:t>
            </w:r>
            <w:r w:rsidRPr="00197A3B">
              <w:rPr>
                <w:rFonts w:eastAsia="Calibri" w:cs="Arial"/>
                <w:spacing w:val="6"/>
              </w:rPr>
              <w:t>n</w:t>
            </w:r>
            <w:r w:rsidRPr="00197A3B">
              <w:rPr>
                <w:rFonts w:eastAsia="Calibri" w:cs="Arial"/>
                <w:spacing w:val="5"/>
              </w:rPr>
              <w:t>t</w:t>
            </w:r>
            <w:r w:rsidRPr="00197A3B">
              <w:rPr>
                <w:rFonts w:eastAsia="Calibri" w:cs="Arial"/>
                <w:spacing w:val="4"/>
              </w:rPr>
              <w:t>a</w:t>
            </w:r>
            <w:r w:rsidRPr="00197A3B">
              <w:rPr>
                <w:rFonts w:eastAsia="Calibri" w:cs="Arial"/>
                <w:spacing w:val="7"/>
              </w:rPr>
              <w:t>i</w:t>
            </w:r>
            <w:r w:rsidRPr="00197A3B">
              <w:rPr>
                <w:rFonts w:eastAsia="Calibri" w:cs="Arial"/>
              </w:rPr>
              <w:t>n</w:t>
            </w:r>
            <w:r w:rsidRPr="00197A3B">
              <w:rPr>
                <w:rFonts w:eastAsia="Calibri" w:cs="Arial"/>
                <w:spacing w:val="11"/>
              </w:rPr>
              <w:t xml:space="preserve"> </w:t>
            </w:r>
            <w:r w:rsidRPr="00197A3B">
              <w:rPr>
                <w:rFonts w:eastAsia="Calibri" w:cs="Arial"/>
                <w:spacing w:val="4"/>
              </w:rPr>
              <w:t>r</w:t>
            </w:r>
            <w:r w:rsidRPr="00197A3B">
              <w:rPr>
                <w:rFonts w:eastAsia="Calibri" w:cs="Arial"/>
                <w:spacing w:val="5"/>
              </w:rPr>
              <w:t>e</w:t>
            </w:r>
            <w:r w:rsidRPr="00197A3B">
              <w:rPr>
                <w:rFonts w:eastAsia="Calibri" w:cs="Arial"/>
                <w:spacing w:val="7"/>
              </w:rPr>
              <w:t>l</w:t>
            </w:r>
            <w:r w:rsidRPr="00197A3B">
              <w:rPr>
                <w:rFonts w:eastAsia="Calibri" w:cs="Arial"/>
                <w:spacing w:val="4"/>
              </w:rPr>
              <w:t>a</w:t>
            </w:r>
            <w:r w:rsidRPr="00197A3B">
              <w:rPr>
                <w:rFonts w:eastAsia="Calibri" w:cs="Arial"/>
                <w:spacing w:val="8"/>
              </w:rPr>
              <w:t>t</w:t>
            </w:r>
            <w:r w:rsidRPr="00197A3B">
              <w:rPr>
                <w:rFonts w:eastAsia="Calibri" w:cs="Arial"/>
                <w:spacing w:val="4"/>
              </w:rPr>
              <w:t>i</w:t>
            </w:r>
            <w:r w:rsidRPr="00197A3B">
              <w:rPr>
                <w:rFonts w:eastAsia="Calibri" w:cs="Arial"/>
                <w:spacing w:val="8"/>
              </w:rPr>
              <w:t>o</w:t>
            </w:r>
            <w:r w:rsidRPr="00197A3B">
              <w:rPr>
                <w:rFonts w:eastAsia="Calibri" w:cs="Arial"/>
                <w:spacing w:val="4"/>
              </w:rPr>
              <w:t>n</w:t>
            </w:r>
            <w:r w:rsidRPr="00197A3B">
              <w:rPr>
                <w:rFonts w:eastAsia="Calibri" w:cs="Arial"/>
                <w:spacing w:val="7"/>
              </w:rPr>
              <w:t>s</w:t>
            </w:r>
            <w:r w:rsidRPr="00197A3B">
              <w:rPr>
                <w:rFonts w:eastAsia="Calibri" w:cs="Arial"/>
                <w:spacing w:val="4"/>
              </w:rPr>
              <w:t>h</w:t>
            </w:r>
            <w:r w:rsidRPr="00197A3B">
              <w:rPr>
                <w:rFonts w:eastAsia="Calibri" w:cs="Arial"/>
                <w:spacing w:val="7"/>
              </w:rPr>
              <w:t>i</w:t>
            </w:r>
            <w:r w:rsidRPr="00197A3B">
              <w:rPr>
                <w:rFonts w:eastAsia="Calibri" w:cs="Arial"/>
                <w:spacing w:val="4"/>
              </w:rPr>
              <w:t>p</w:t>
            </w:r>
            <w:r w:rsidRPr="00197A3B">
              <w:rPr>
                <w:rFonts w:eastAsia="Calibri" w:cs="Arial"/>
              </w:rPr>
              <w:t>s</w:t>
            </w:r>
            <w:r w:rsidRPr="00197A3B">
              <w:rPr>
                <w:rFonts w:eastAsia="Calibri" w:cs="Arial"/>
                <w:spacing w:val="10"/>
              </w:rPr>
              <w:t xml:space="preserve"> </w:t>
            </w:r>
            <w:r w:rsidRPr="00197A3B">
              <w:rPr>
                <w:rFonts w:eastAsia="Calibri" w:cs="Arial"/>
                <w:spacing w:val="8"/>
              </w:rPr>
              <w:t>w</w:t>
            </w:r>
            <w:r w:rsidRPr="00197A3B">
              <w:rPr>
                <w:rFonts w:eastAsia="Calibri" w:cs="Arial"/>
                <w:spacing w:val="4"/>
              </w:rPr>
              <w:t>i</w:t>
            </w:r>
            <w:r w:rsidRPr="00197A3B">
              <w:rPr>
                <w:rFonts w:eastAsia="Calibri" w:cs="Arial"/>
                <w:spacing w:val="8"/>
              </w:rPr>
              <w:t>t</w:t>
            </w:r>
            <w:r w:rsidRPr="00197A3B">
              <w:rPr>
                <w:rFonts w:eastAsia="Calibri" w:cs="Arial"/>
              </w:rPr>
              <w:t>h</w:t>
            </w:r>
            <w:r w:rsidRPr="00197A3B">
              <w:rPr>
                <w:rFonts w:eastAsia="Calibri" w:cs="Arial"/>
                <w:spacing w:val="9"/>
              </w:rPr>
              <w:t xml:space="preserve"> </w:t>
            </w:r>
            <w:r w:rsidRPr="00197A3B">
              <w:rPr>
                <w:rFonts w:eastAsia="Calibri" w:cs="Arial"/>
                <w:spacing w:val="8"/>
              </w:rPr>
              <w:t>t</w:t>
            </w:r>
            <w:r w:rsidRPr="00197A3B">
              <w:rPr>
                <w:rFonts w:eastAsia="Calibri" w:cs="Arial"/>
                <w:spacing w:val="4"/>
              </w:rPr>
              <w:t>h</w:t>
            </w:r>
            <w:r w:rsidRPr="00197A3B">
              <w:rPr>
                <w:rFonts w:eastAsia="Calibri" w:cs="Arial"/>
                <w:spacing w:val="7"/>
              </w:rPr>
              <w:t>ir</w:t>
            </w:r>
            <w:r w:rsidRPr="00197A3B">
              <w:rPr>
                <w:rFonts w:eastAsia="Calibri" w:cs="Arial"/>
              </w:rPr>
              <w:t>d</w:t>
            </w:r>
            <w:r w:rsidRPr="00197A3B">
              <w:rPr>
                <w:rFonts w:eastAsia="Calibri" w:cs="Arial"/>
                <w:spacing w:val="9"/>
              </w:rPr>
              <w:t xml:space="preserve"> </w:t>
            </w:r>
            <w:r w:rsidRPr="00197A3B">
              <w:rPr>
                <w:rFonts w:eastAsia="Calibri" w:cs="Arial"/>
                <w:spacing w:val="6"/>
              </w:rPr>
              <w:t>p</w:t>
            </w:r>
            <w:r w:rsidRPr="00197A3B">
              <w:rPr>
                <w:rFonts w:eastAsia="Calibri" w:cs="Arial"/>
                <w:spacing w:val="4"/>
              </w:rPr>
              <w:t>ar</w:t>
            </w:r>
            <w:r w:rsidRPr="00197A3B">
              <w:rPr>
                <w:rFonts w:eastAsia="Calibri" w:cs="Arial"/>
                <w:spacing w:val="8"/>
              </w:rPr>
              <w:t>t</w:t>
            </w:r>
            <w:r w:rsidRPr="00197A3B">
              <w:rPr>
                <w:rFonts w:eastAsia="Calibri" w:cs="Arial"/>
                <w:spacing w:val="4"/>
              </w:rPr>
              <w:t>i</w:t>
            </w:r>
            <w:r w:rsidRPr="00197A3B">
              <w:rPr>
                <w:rFonts w:eastAsia="Calibri" w:cs="Arial"/>
                <w:spacing w:val="8"/>
              </w:rPr>
              <w:t>e</w:t>
            </w:r>
            <w:r w:rsidRPr="00197A3B">
              <w:rPr>
                <w:rFonts w:eastAsia="Calibri" w:cs="Arial"/>
              </w:rPr>
              <w:t>s</w:t>
            </w:r>
            <w:r w:rsidRPr="00197A3B">
              <w:rPr>
                <w:rFonts w:eastAsia="Calibri" w:cs="Arial"/>
                <w:spacing w:val="12"/>
              </w:rPr>
              <w:t xml:space="preserve"> </w:t>
            </w:r>
            <w:r w:rsidRPr="00197A3B">
              <w:rPr>
                <w:rFonts w:eastAsia="Calibri" w:cs="Arial"/>
                <w:spacing w:val="4"/>
              </w:rPr>
              <w:t>a</w:t>
            </w:r>
            <w:r w:rsidRPr="00197A3B">
              <w:rPr>
                <w:rFonts w:eastAsia="Calibri" w:cs="Arial"/>
                <w:spacing w:val="6"/>
              </w:rPr>
              <w:t>n</w:t>
            </w:r>
            <w:r w:rsidRPr="00197A3B">
              <w:rPr>
                <w:rFonts w:eastAsia="Calibri" w:cs="Arial"/>
              </w:rPr>
              <w:t>d</w:t>
            </w:r>
            <w:r w:rsidRPr="00197A3B">
              <w:rPr>
                <w:rFonts w:eastAsia="Calibri" w:cs="Arial"/>
                <w:spacing w:val="11"/>
              </w:rPr>
              <w:t xml:space="preserve"> </w:t>
            </w:r>
            <w:r w:rsidRPr="00197A3B">
              <w:rPr>
                <w:rFonts w:eastAsia="Calibri" w:cs="Arial"/>
                <w:spacing w:val="4"/>
              </w:rPr>
              <w:t>i</w:t>
            </w:r>
            <w:r w:rsidRPr="00197A3B">
              <w:rPr>
                <w:rFonts w:eastAsia="Calibri" w:cs="Arial"/>
                <w:spacing w:val="6"/>
              </w:rPr>
              <w:t>n</w:t>
            </w:r>
            <w:r w:rsidRPr="00197A3B">
              <w:rPr>
                <w:rFonts w:eastAsia="Calibri" w:cs="Arial"/>
                <w:spacing w:val="5"/>
              </w:rPr>
              <w:t>te</w:t>
            </w:r>
            <w:r w:rsidRPr="00197A3B">
              <w:rPr>
                <w:rFonts w:eastAsia="Calibri" w:cs="Arial"/>
                <w:spacing w:val="7"/>
              </w:rPr>
              <w:t>r</w:t>
            </w:r>
            <w:r w:rsidRPr="00197A3B">
              <w:rPr>
                <w:rFonts w:eastAsia="Calibri" w:cs="Arial"/>
                <w:spacing w:val="4"/>
              </w:rPr>
              <w:t>n</w:t>
            </w:r>
            <w:r w:rsidRPr="00197A3B">
              <w:rPr>
                <w:rFonts w:eastAsia="Calibri" w:cs="Arial"/>
                <w:spacing w:val="7"/>
              </w:rPr>
              <w:t>a</w:t>
            </w:r>
            <w:r w:rsidRPr="00197A3B">
              <w:rPr>
                <w:rFonts w:eastAsia="Calibri" w:cs="Arial"/>
              </w:rPr>
              <w:t>l</w:t>
            </w:r>
            <w:r>
              <w:rPr>
                <w:rFonts w:eastAsia="Calibri" w:cs="Arial"/>
              </w:rPr>
              <w:t xml:space="preserve"> </w:t>
            </w:r>
            <w:r w:rsidRPr="00197A3B">
              <w:rPr>
                <w:rFonts w:eastAsia="Calibri" w:cs="Arial"/>
                <w:spacing w:val="5"/>
              </w:rPr>
              <w:t>t</w:t>
            </w:r>
            <w:r w:rsidRPr="00197A3B">
              <w:rPr>
                <w:rFonts w:eastAsia="Calibri" w:cs="Arial"/>
                <w:spacing w:val="8"/>
              </w:rPr>
              <w:t>e</w:t>
            </w:r>
            <w:r w:rsidRPr="00197A3B">
              <w:rPr>
                <w:rFonts w:eastAsia="Calibri" w:cs="Arial"/>
                <w:spacing w:val="4"/>
              </w:rPr>
              <w:t>a</w:t>
            </w:r>
            <w:r w:rsidRPr="00197A3B">
              <w:rPr>
                <w:rFonts w:eastAsia="Calibri" w:cs="Arial"/>
                <w:spacing w:val="6"/>
              </w:rPr>
              <w:t>m</w:t>
            </w:r>
            <w:r w:rsidRPr="00197A3B">
              <w:rPr>
                <w:rFonts w:eastAsia="Calibri" w:cs="Arial"/>
              </w:rPr>
              <w:t>s</w:t>
            </w:r>
            <w:r w:rsidRPr="00197A3B">
              <w:rPr>
                <w:rFonts w:eastAsia="Calibri" w:cs="Arial"/>
                <w:spacing w:val="10"/>
              </w:rPr>
              <w:t xml:space="preserve"> </w:t>
            </w:r>
            <w:r w:rsidRPr="00197A3B">
              <w:rPr>
                <w:rFonts w:eastAsia="Calibri" w:cs="Arial"/>
                <w:spacing w:val="5"/>
              </w:rPr>
              <w:t>t</w:t>
            </w:r>
            <w:r w:rsidRPr="00197A3B">
              <w:rPr>
                <w:rFonts w:eastAsia="Calibri" w:cs="Arial"/>
              </w:rPr>
              <w:t>o</w:t>
            </w:r>
            <w:r w:rsidRPr="00197A3B">
              <w:rPr>
                <w:rFonts w:eastAsia="Calibri" w:cs="Arial"/>
                <w:spacing w:val="11"/>
              </w:rPr>
              <w:t xml:space="preserve"> </w:t>
            </w:r>
            <w:r w:rsidRPr="00197A3B">
              <w:rPr>
                <w:rFonts w:eastAsia="Calibri" w:cs="Arial"/>
                <w:spacing w:val="8"/>
              </w:rPr>
              <w:t>e</w:t>
            </w:r>
            <w:r w:rsidRPr="00197A3B">
              <w:rPr>
                <w:rFonts w:eastAsia="Calibri" w:cs="Arial"/>
                <w:spacing w:val="4"/>
              </w:rPr>
              <w:t>n</w:t>
            </w:r>
            <w:r w:rsidRPr="00197A3B">
              <w:rPr>
                <w:rFonts w:eastAsia="Calibri" w:cs="Arial"/>
                <w:spacing w:val="7"/>
              </w:rPr>
              <w:t>s</w:t>
            </w:r>
            <w:r w:rsidRPr="00197A3B">
              <w:rPr>
                <w:rFonts w:eastAsia="Calibri" w:cs="Arial"/>
                <w:spacing w:val="4"/>
              </w:rPr>
              <w:t>u</w:t>
            </w:r>
            <w:r w:rsidRPr="00197A3B">
              <w:rPr>
                <w:rFonts w:eastAsia="Calibri" w:cs="Arial"/>
                <w:spacing w:val="7"/>
              </w:rPr>
              <w:t>r</w:t>
            </w:r>
            <w:r w:rsidRPr="00197A3B">
              <w:rPr>
                <w:rFonts w:eastAsia="Calibri" w:cs="Arial"/>
              </w:rPr>
              <w:t xml:space="preserve">e </w:t>
            </w:r>
            <w:r w:rsidRPr="00197A3B">
              <w:rPr>
                <w:rFonts w:eastAsia="Calibri" w:cs="Arial"/>
                <w:spacing w:val="8"/>
              </w:rPr>
              <w:t>e</w:t>
            </w:r>
            <w:r w:rsidRPr="00197A3B">
              <w:rPr>
                <w:rFonts w:eastAsia="Calibri" w:cs="Arial"/>
                <w:spacing w:val="4"/>
              </w:rPr>
              <w:t>ff</w:t>
            </w:r>
            <w:r w:rsidRPr="00197A3B">
              <w:rPr>
                <w:rFonts w:eastAsia="Calibri" w:cs="Arial"/>
                <w:spacing w:val="5"/>
              </w:rPr>
              <w:t>e</w:t>
            </w:r>
            <w:r w:rsidRPr="00197A3B">
              <w:rPr>
                <w:rFonts w:eastAsia="Calibri" w:cs="Arial"/>
                <w:spacing w:val="7"/>
              </w:rPr>
              <w:t>c</w:t>
            </w:r>
            <w:r w:rsidRPr="00197A3B">
              <w:rPr>
                <w:rFonts w:eastAsia="Calibri" w:cs="Arial"/>
                <w:spacing w:val="5"/>
              </w:rPr>
              <w:t>t</w:t>
            </w:r>
            <w:r w:rsidRPr="00197A3B">
              <w:rPr>
                <w:rFonts w:eastAsia="Calibri" w:cs="Arial"/>
                <w:spacing w:val="4"/>
              </w:rPr>
              <w:t>i</w:t>
            </w:r>
            <w:r w:rsidRPr="00197A3B">
              <w:rPr>
                <w:rFonts w:eastAsia="Calibri" w:cs="Arial"/>
                <w:spacing w:val="6"/>
              </w:rPr>
              <w:t>v</w:t>
            </w:r>
            <w:r w:rsidRPr="00197A3B">
              <w:rPr>
                <w:rFonts w:eastAsia="Calibri" w:cs="Arial"/>
              </w:rPr>
              <w:t>e</w:t>
            </w:r>
            <w:r w:rsidRPr="00197A3B">
              <w:rPr>
                <w:rFonts w:eastAsia="Calibri" w:cs="Arial"/>
                <w:spacing w:val="13"/>
              </w:rPr>
              <w:t xml:space="preserve"> </w:t>
            </w:r>
            <w:r w:rsidRPr="00197A3B">
              <w:rPr>
                <w:rFonts w:eastAsia="Calibri" w:cs="Arial"/>
                <w:spacing w:val="4"/>
              </w:rPr>
              <w:t>d</w:t>
            </w:r>
            <w:r w:rsidRPr="00197A3B">
              <w:rPr>
                <w:rFonts w:eastAsia="Calibri" w:cs="Arial"/>
                <w:spacing w:val="8"/>
              </w:rPr>
              <w:t>e</w:t>
            </w:r>
            <w:r w:rsidRPr="00197A3B">
              <w:rPr>
                <w:rFonts w:eastAsia="Calibri" w:cs="Arial"/>
                <w:spacing w:val="4"/>
              </w:rPr>
              <w:t>li</w:t>
            </w:r>
            <w:r w:rsidRPr="00197A3B">
              <w:rPr>
                <w:rFonts w:eastAsia="Calibri" w:cs="Arial"/>
                <w:spacing w:val="6"/>
              </w:rPr>
              <w:t>v</w:t>
            </w:r>
            <w:r w:rsidRPr="00197A3B">
              <w:rPr>
                <w:rFonts w:eastAsia="Calibri" w:cs="Arial"/>
                <w:spacing w:val="8"/>
              </w:rPr>
              <w:t>e</w:t>
            </w:r>
            <w:r w:rsidRPr="00197A3B">
              <w:rPr>
                <w:rFonts w:eastAsia="Calibri" w:cs="Arial"/>
                <w:spacing w:val="4"/>
              </w:rPr>
              <w:t>r</w:t>
            </w:r>
            <w:r w:rsidRPr="00197A3B">
              <w:rPr>
                <w:rFonts w:eastAsia="Calibri" w:cs="Arial"/>
              </w:rPr>
              <w:t>y</w:t>
            </w:r>
            <w:r w:rsidRPr="00197A3B">
              <w:rPr>
                <w:rFonts w:eastAsia="Calibri" w:cs="Arial"/>
                <w:spacing w:val="11"/>
              </w:rPr>
              <w:t xml:space="preserve"> </w:t>
            </w:r>
            <w:r w:rsidRPr="00197A3B">
              <w:rPr>
                <w:rFonts w:eastAsia="Calibri" w:cs="Arial"/>
                <w:spacing w:val="6"/>
              </w:rPr>
              <w:t>o</w:t>
            </w:r>
            <w:r w:rsidRPr="00197A3B">
              <w:rPr>
                <w:rFonts w:eastAsia="Calibri" w:cs="Arial"/>
              </w:rPr>
              <w:t>f</w:t>
            </w:r>
            <w:r w:rsidRPr="00197A3B">
              <w:rPr>
                <w:rFonts w:eastAsia="Calibri" w:cs="Arial"/>
                <w:spacing w:val="12"/>
              </w:rPr>
              <w:t xml:space="preserve"> </w:t>
            </w:r>
            <w:r w:rsidRPr="00197A3B">
              <w:rPr>
                <w:rFonts w:eastAsia="Calibri" w:cs="Arial"/>
                <w:spacing w:val="5"/>
              </w:rPr>
              <w:t>c</w:t>
            </w:r>
            <w:r w:rsidRPr="00197A3B">
              <w:rPr>
                <w:rFonts w:eastAsia="Calibri" w:cs="Arial"/>
                <w:spacing w:val="6"/>
              </w:rPr>
              <w:t>on</w:t>
            </w:r>
            <w:r w:rsidRPr="00197A3B">
              <w:rPr>
                <w:rFonts w:eastAsia="Calibri" w:cs="Arial"/>
                <w:spacing w:val="5"/>
              </w:rPr>
              <w:t>t</w:t>
            </w:r>
            <w:r w:rsidRPr="00197A3B">
              <w:rPr>
                <w:rFonts w:eastAsia="Calibri" w:cs="Arial"/>
                <w:spacing w:val="7"/>
              </w:rPr>
              <w:t>r</w:t>
            </w:r>
            <w:r w:rsidRPr="00197A3B">
              <w:rPr>
                <w:rFonts w:eastAsia="Calibri" w:cs="Arial"/>
                <w:spacing w:val="4"/>
              </w:rPr>
              <w:t>a</w:t>
            </w:r>
            <w:r w:rsidRPr="00197A3B">
              <w:rPr>
                <w:rFonts w:eastAsia="Calibri" w:cs="Arial"/>
                <w:spacing w:val="5"/>
              </w:rPr>
              <w:t>c</w:t>
            </w:r>
            <w:r w:rsidRPr="00197A3B">
              <w:rPr>
                <w:rFonts w:eastAsia="Calibri" w:cs="Arial"/>
                <w:spacing w:val="8"/>
              </w:rPr>
              <w:t>t</w:t>
            </w:r>
            <w:r w:rsidRPr="00197A3B">
              <w:rPr>
                <w:rFonts w:eastAsia="Calibri" w:cs="Arial"/>
              </w:rPr>
              <w:t>s</w:t>
            </w:r>
            <w:r w:rsidRPr="00197A3B">
              <w:rPr>
                <w:rFonts w:eastAsia="Calibri" w:cs="Arial"/>
                <w:spacing w:val="10"/>
              </w:rPr>
              <w:t xml:space="preserve"> </w:t>
            </w:r>
            <w:r w:rsidRPr="00197A3B">
              <w:rPr>
                <w:rFonts w:eastAsia="Calibri" w:cs="Arial"/>
                <w:spacing w:val="7"/>
              </w:rPr>
              <w:t>a</w:t>
            </w:r>
            <w:r w:rsidRPr="00197A3B">
              <w:rPr>
                <w:rFonts w:eastAsia="Calibri" w:cs="Arial"/>
                <w:spacing w:val="6"/>
              </w:rPr>
              <w:t>n</w:t>
            </w:r>
            <w:r w:rsidRPr="00197A3B">
              <w:rPr>
                <w:rFonts w:eastAsia="Calibri" w:cs="Arial"/>
              </w:rPr>
              <w:t>d</w:t>
            </w:r>
            <w:r w:rsidRPr="00197A3B">
              <w:rPr>
                <w:rFonts w:eastAsia="Calibri" w:cs="Arial"/>
                <w:spacing w:val="9"/>
              </w:rPr>
              <w:t xml:space="preserve"> </w:t>
            </w:r>
            <w:r w:rsidRPr="00197A3B">
              <w:rPr>
                <w:rFonts w:eastAsia="Calibri" w:cs="Arial"/>
                <w:spacing w:val="5"/>
              </w:rPr>
              <w:t>s</w:t>
            </w:r>
            <w:r w:rsidRPr="00197A3B">
              <w:rPr>
                <w:rFonts w:eastAsia="Calibri" w:cs="Arial"/>
                <w:spacing w:val="8"/>
              </w:rPr>
              <w:t>e</w:t>
            </w:r>
            <w:r w:rsidRPr="00197A3B">
              <w:rPr>
                <w:rFonts w:eastAsia="Calibri" w:cs="Arial"/>
                <w:spacing w:val="4"/>
              </w:rPr>
              <w:t>r</w:t>
            </w:r>
            <w:r w:rsidRPr="00197A3B">
              <w:rPr>
                <w:rFonts w:eastAsia="Calibri" w:cs="Arial"/>
                <w:spacing w:val="6"/>
              </w:rPr>
              <w:t>v</w:t>
            </w:r>
            <w:r w:rsidRPr="00197A3B">
              <w:rPr>
                <w:rFonts w:eastAsia="Calibri" w:cs="Arial"/>
                <w:spacing w:val="7"/>
              </w:rPr>
              <w:t>i</w:t>
            </w:r>
            <w:r w:rsidRPr="00197A3B">
              <w:rPr>
                <w:rFonts w:eastAsia="Calibri" w:cs="Arial"/>
                <w:spacing w:val="5"/>
              </w:rPr>
              <w:t>ce</w:t>
            </w:r>
            <w:r w:rsidRPr="00197A3B">
              <w:rPr>
                <w:rFonts w:eastAsia="Calibri" w:cs="Arial"/>
              </w:rPr>
              <w:t>s</w:t>
            </w:r>
            <w:r>
              <w:rPr>
                <w:rFonts w:eastAsia="Calibri" w:cs="Arial"/>
              </w:rPr>
              <w:t>.</w:t>
            </w:r>
          </w:p>
          <w:p w14:paraId="04D8E8AB" w14:textId="77777777" w:rsidR="007F71B3" w:rsidRDefault="007F71B3" w:rsidP="00017A81">
            <w:pPr>
              <w:spacing w:before="100" w:beforeAutospacing="1" w:after="100" w:afterAutospacing="1"/>
              <w:rPr>
                <w:rFonts w:cs="Arial"/>
              </w:rPr>
            </w:pPr>
            <w:r w:rsidRPr="00614A59">
              <w:rPr>
                <w:rFonts w:cs="Arial"/>
              </w:rPr>
              <w:t xml:space="preserve">Organise internal and external meetings </w:t>
            </w:r>
            <w:r>
              <w:rPr>
                <w:rFonts w:cs="Arial"/>
              </w:rPr>
              <w:t>as required to ensure that contracts are managed effectively.</w:t>
            </w:r>
          </w:p>
          <w:p w14:paraId="74E3A61B" w14:textId="77777777" w:rsidR="007F71B3" w:rsidRDefault="007F71B3" w:rsidP="00017A81">
            <w:pPr>
              <w:spacing w:before="100" w:beforeAutospacing="1" w:after="100" w:afterAutospacing="1"/>
            </w:pPr>
            <w:r>
              <w:t xml:space="preserve">To undertake all activities </w:t>
            </w:r>
            <w:proofErr w:type="gramStart"/>
            <w:r>
              <w:t>with regard to</w:t>
            </w:r>
            <w:proofErr w:type="gramEnd"/>
            <w:r>
              <w:t xml:space="preserve"> providing value for money and maximising outcomes.</w:t>
            </w:r>
          </w:p>
          <w:p w14:paraId="2E3001E9" w14:textId="77777777" w:rsidR="007F71B3" w:rsidRDefault="007F71B3" w:rsidP="007F71B3">
            <w:pPr>
              <w:pStyle w:val="ListParagraph"/>
              <w:spacing w:after="160" w:line="259" w:lineRule="auto"/>
              <w:ind w:left="0"/>
              <w:rPr>
                <w:rFonts w:cs="Arial"/>
              </w:rPr>
            </w:pPr>
            <w:r w:rsidRPr="005F477E">
              <w:rPr>
                <w:rFonts w:cs="Arial"/>
              </w:rPr>
              <w:t>Maintain the IT Asset register within CMBD/</w:t>
            </w:r>
            <w:proofErr w:type="spellStart"/>
            <w:r w:rsidRPr="005F477E">
              <w:rPr>
                <w:rFonts w:cs="Arial"/>
              </w:rPr>
              <w:t>certero</w:t>
            </w:r>
            <w:proofErr w:type="spellEnd"/>
            <w:r>
              <w:rPr>
                <w:rFonts w:cs="Arial"/>
              </w:rPr>
              <w:t>.</w:t>
            </w:r>
          </w:p>
          <w:p w14:paraId="27D21572" w14:textId="77777777" w:rsidR="007F71B3" w:rsidRDefault="007F71B3" w:rsidP="007F71B3">
            <w:pPr>
              <w:pStyle w:val="ListParagraph"/>
              <w:spacing w:after="160" w:line="259" w:lineRule="auto"/>
              <w:ind w:left="0"/>
              <w:rPr>
                <w:rFonts w:eastAsia="Times New Roman" w:cs="Arial"/>
                <w:lang w:eastAsia="en-GB"/>
              </w:rPr>
            </w:pPr>
            <w:r w:rsidRPr="005F477E">
              <w:rPr>
                <w:rFonts w:eastAsia="Times New Roman" w:cs="Arial"/>
                <w:lang w:eastAsia="en-GB"/>
              </w:rPr>
              <w:t>Be the first point of contact for IT asset procurement and inventory</w:t>
            </w:r>
            <w:r>
              <w:rPr>
                <w:rFonts w:eastAsia="Times New Roman" w:cs="Arial"/>
                <w:lang w:eastAsia="en-GB"/>
              </w:rPr>
              <w:t xml:space="preserve"> management.</w:t>
            </w:r>
          </w:p>
          <w:p w14:paraId="5E71BC69" w14:textId="77777777" w:rsidR="007F71B3" w:rsidRDefault="007F71B3" w:rsidP="007F71B3">
            <w:pPr>
              <w:pStyle w:val="ListParagraph"/>
              <w:spacing w:after="160" w:line="259" w:lineRule="auto"/>
              <w:ind w:left="0"/>
              <w:rPr>
                <w:rFonts w:cs="Arial"/>
              </w:rPr>
            </w:pPr>
            <w:r w:rsidRPr="005F477E">
              <w:rPr>
                <w:rFonts w:cs="Arial"/>
              </w:rPr>
              <w:t>Manage the entire hardware and software product life cycle, ensuring all hardware and software asset management processes are fit for purpose and adhered to</w:t>
            </w:r>
            <w:r>
              <w:rPr>
                <w:rFonts w:cs="Arial"/>
              </w:rPr>
              <w:t>.</w:t>
            </w:r>
          </w:p>
          <w:p w14:paraId="3F197F4D" w14:textId="77777777" w:rsidR="007F71B3" w:rsidRDefault="007F71B3" w:rsidP="007F71B3">
            <w:pPr>
              <w:pStyle w:val="ListParagraph"/>
              <w:spacing w:after="160" w:line="259" w:lineRule="auto"/>
              <w:ind w:left="0"/>
              <w:rPr>
                <w:rFonts w:cs="Arial"/>
              </w:rPr>
            </w:pPr>
            <w:r w:rsidRPr="005F477E">
              <w:rPr>
                <w:rFonts w:cs="Arial"/>
              </w:rPr>
              <w:t>Ensure all hardware deliveries are correct, recorded and any outstanding or incorrect orders are followed up</w:t>
            </w:r>
            <w:r>
              <w:rPr>
                <w:rFonts w:cs="Arial"/>
              </w:rPr>
              <w:t>.</w:t>
            </w:r>
          </w:p>
          <w:p w14:paraId="125F0F5A" w14:textId="77777777" w:rsidR="007F71B3" w:rsidRDefault="007F71B3" w:rsidP="007F71B3">
            <w:pPr>
              <w:pStyle w:val="ListParagraph"/>
              <w:spacing w:after="160" w:line="259" w:lineRule="auto"/>
              <w:ind w:left="0"/>
              <w:rPr>
                <w:rFonts w:cs="Arial"/>
              </w:rPr>
            </w:pPr>
            <w:r w:rsidRPr="005F477E">
              <w:rPr>
                <w:rFonts w:cs="Arial"/>
              </w:rPr>
              <w:t>Manage software licencing to avoid unnecessary spend and keep up to date with new products and licence rule changes</w:t>
            </w:r>
            <w:r>
              <w:rPr>
                <w:rFonts w:cs="Arial"/>
              </w:rPr>
              <w:t>.</w:t>
            </w:r>
          </w:p>
          <w:p w14:paraId="177D9F48" w14:textId="77777777" w:rsidR="007F71B3" w:rsidRDefault="007F71B3" w:rsidP="007F71B3">
            <w:pPr>
              <w:pStyle w:val="ListParagraph"/>
              <w:spacing w:after="160" w:line="259" w:lineRule="auto"/>
              <w:ind w:left="0"/>
              <w:rPr>
                <w:rFonts w:eastAsia="Times New Roman" w:cs="Arial"/>
                <w:spacing w:val="6"/>
              </w:rPr>
            </w:pPr>
            <w:r w:rsidRPr="005F477E">
              <w:rPr>
                <w:rFonts w:eastAsia="Times New Roman" w:cs="Arial"/>
                <w:spacing w:val="6"/>
              </w:rPr>
              <w:t>Undertake physical audits and cross reference against the asset register</w:t>
            </w:r>
            <w:r>
              <w:rPr>
                <w:rFonts w:eastAsia="Times New Roman" w:cs="Arial"/>
                <w:spacing w:val="6"/>
              </w:rPr>
              <w:t>.</w:t>
            </w:r>
          </w:p>
          <w:p w14:paraId="05AC9D2D" w14:textId="77777777" w:rsidR="007F71B3" w:rsidRDefault="007F71B3" w:rsidP="007F71B3">
            <w:pPr>
              <w:pStyle w:val="ListParagraph"/>
              <w:spacing w:after="160" w:line="259" w:lineRule="auto"/>
              <w:ind w:left="0"/>
              <w:rPr>
                <w:rFonts w:cs="Arial"/>
              </w:rPr>
            </w:pPr>
            <w:r w:rsidRPr="005F477E">
              <w:rPr>
                <w:rFonts w:cs="Arial"/>
              </w:rPr>
              <w:t>Undertake a periodic review of existing ITAM systems and processes, working with stakeholders to identify issues/gaps and/or improvement</w:t>
            </w:r>
            <w:r>
              <w:rPr>
                <w:rFonts w:cs="Arial"/>
              </w:rPr>
              <w:t>s</w:t>
            </w:r>
            <w:r w:rsidRPr="005F477E">
              <w:rPr>
                <w:rFonts w:cs="Arial"/>
              </w:rPr>
              <w:t xml:space="preserve"> to existing processes</w:t>
            </w:r>
            <w:r>
              <w:rPr>
                <w:rFonts w:cs="Arial"/>
              </w:rPr>
              <w:t>.</w:t>
            </w:r>
          </w:p>
          <w:p w14:paraId="3F5344F9" w14:textId="77777777" w:rsidR="007F71B3" w:rsidRDefault="007F71B3" w:rsidP="007F71B3">
            <w:pPr>
              <w:pStyle w:val="ListParagraph"/>
              <w:spacing w:after="160" w:line="259" w:lineRule="auto"/>
              <w:ind w:left="0"/>
              <w:rPr>
                <w:rFonts w:cs="Arial"/>
              </w:rPr>
            </w:pPr>
            <w:r w:rsidRPr="00020102">
              <w:rPr>
                <w:rFonts w:cs="Arial"/>
              </w:rPr>
              <w:t xml:space="preserve">Maintain asset management documentation, ensuring staff are </w:t>
            </w:r>
            <w:proofErr w:type="gramStart"/>
            <w:r w:rsidRPr="00020102">
              <w:rPr>
                <w:rFonts w:cs="Arial"/>
              </w:rPr>
              <w:t>trained at all times</w:t>
            </w:r>
            <w:proofErr w:type="gramEnd"/>
            <w:r>
              <w:rPr>
                <w:rFonts w:cs="Arial"/>
              </w:rPr>
              <w:t>.</w:t>
            </w:r>
          </w:p>
          <w:p w14:paraId="5B431A8F" w14:textId="7889CD5C" w:rsidR="007F71B3" w:rsidRPr="007F71B3" w:rsidRDefault="007F71B3" w:rsidP="007F71B3">
            <w:pPr>
              <w:pStyle w:val="ListParagraph"/>
              <w:spacing w:after="160" w:line="259" w:lineRule="auto"/>
              <w:ind w:left="0"/>
              <w:rPr>
                <w:rFonts w:cs="Arial"/>
              </w:rPr>
            </w:pPr>
            <w:r>
              <w:rPr>
                <w:rFonts w:cs="Arial"/>
              </w:rPr>
              <w:t>To lead on specific projects or events and u</w:t>
            </w:r>
            <w:r w:rsidRPr="003734A4">
              <w:rPr>
                <w:rFonts w:cs="Arial"/>
              </w:rPr>
              <w:t xml:space="preserve">ndertake any other duties necessary to </w:t>
            </w:r>
            <w:r>
              <w:rPr>
                <w:rFonts w:cs="Arial"/>
              </w:rPr>
              <w:t>support the work of the team,</w:t>
            </w:r>
            <w:r w:rsidRPr="003734A4">
              <w:rPr>
                <w:rFonts w:cs="Arial"/>
              </w:rPr>
              <w:t xml:space="preserve"> as directed</w:t>
            </w:r>
            <w:r>
              <w:rPr>
                <w:rFonts w:cs="Arial"/>
              </w:rPr>
              <w:t>.</w:t>
            </w:r>
          </w:p>
        </w:tc>
      </w:tr>
      <w:tr w:rsidR="00A92D3E" w:rsidRPr="00383310" w14:paraId="6DCD98F5" w14:textId="77777777" w:rsidTr="3248B527">
        <w:trPr>
          <w:trHeight w:val="415"/>
          <w:tblCellSpacing w:w="20" w:type="dxa"/>
        </w:trPr>
        <w:tc>
          <w:tcPr>
            <w:tcW w:w="4957" w:type="pct"/>
            <w:shd w:val="clear" w:color="auto" w:fill="auto"/>
          </w:tcPr>
          <w:p w14:paraId="2494715C" w14:textId="77777777" w:rsidR="00A92D3E" w:rsidRPr="00383310" w:rsidRDefault="00A92D3E" w:rsidP="00CA0355">
            <w:pPr>
              <w:pStyle w:val="NoSpacing"/>
              <w:rPr>
                <w:rFonts w:ascii="Arial" w:hAnsi="Arial" w:cs="Arial"/>
              </w:rPr>
            </w:pPr>
            <w:r w:rsidRPr="00383310">
              <w:rPr>
                <w:rFonts w:ascii="Arial" w:hAnsi="Arial" w:cs="Arial"/>
              </w:rPr>
              <w:lastRenderedPageBreak/>
              <w:t>The tasks and responsibilities outlined above are not exhaustive; the post holder may undertake other duties as is reasonably required.</w:t>
            </w:r>
          </w:p>
        </w:tc>
      </w:tr>
    </w:tbl>
    <w:p w14:paraId="0371D43C" w14:textId="77777777" w:rsidR="00A92D3E" w:rsidRPr="00383310" w:rsidRDefault="00A92D3E" w:rsidP="00A92D3E">
      <w:pPr>
        <w:spacing w:after="60"/>
        <w:rPr>
          <w:rFonts w:cs="Arial"/>
          <w:b/>
        </w:rPr>
      </w:pPr>
    </w:p>
    <w:p w14:paraId="2607DE65" w14:textId="39F270EE" w:rsidR="00426035" w:rsidRDefault="0090526B" w:rsidP="00AB3858">
      <w:pPr>
        <w:pStyle w:val="NoSpacing"/>
        <w:rPr>
          <w:rFonts w:ascii="Arial" w:hAnsi="Arial" w:cs="Arial"/>
        </w:rPr>
      </w:pPr>
      <w:r w:rsidRPr="00C172F1">
        <w:rPr>
          <w:rFonts w:ascii="Arial" w:hAnsi="Arial" w:cs="Arial"/>
        </w:rPr>
        <w:t xml:space="preserve">To do the job well, </w:t>
      </w:r>
      <w:r w:rsidR="004547CB" w:rsidRPr="00C172F1">
        <w:rPr>
          <w:rFonts w:ascii="Arial" w:hAnsi="Arial" w:cs="Arial"/>
        </w:rPr>
        <w:t xml:space="preserve">we have outlined </w:t>
      </w:r>
      <w:r w:rsidRPr="00C172F1">
        <w:rPr>
          <w:rFonts w:ascii="Arial" w:hAnsi="Arial" w:cs="Arial"/>
        </w:rPr>
        <w:t xml:space="preserve">the knowledge, </w:t>
      </w:r>
      <w:r w:rsidR="00AB3858" w:rsidRPr="00C172F1">
        <w:rPr>
          <w:rFonts w:ascii="Arial" w:hAnsi="Arial" w:cs="Arial"/>
        </w:rPr>
        <w:t>experience,</w:t>
      </w:r>
      <w:r w:rsidRPr="00C172F1">
        <w:rPr>
          <w:rFonts w:ascii="Arial" w:hAnsi="Arial" w:cs="Arial"/>
        </w:rPr>
        <w:t xml:space="preserve"> and skills you need to do the job</w:t>
      </w:r>
      <w:r w:rsidR="00713A36">
        <w:rPr>
          <w:rFonts w:ascii="Arial" w:hAnsi="Arial" w:cs="Arial"/>
        </w:rPr>
        <w:t xml:space="preserve">. </w:t>
      </w:r>
    </w:p>
    <w:p w14:paraId="24E3399F" w14:textId="77777777" w:rsidR="006831C9" w:rsidRDefault="006831C9" w:rsidP="00AB3858">
      <w:pPr>
        <w:pStyle w:val="NoSpacing"/>
        <w:rPr>
          <w:rFonts w:ascii="Arial" w:hAnsi="Arial" w:cs="Arial"/>
        </w:rPr>
      </w:pPr>
    </w:p>
    <w:p w14:paraId="6F21EFF4" w14:textId="77777777" w:rsidR="006831C9" w:rsidRPr="00AB3858" w:rsidRDefault="006831C9" w:rsidP="00AB3858">
      <w:pPr>
        <w:pStyle w:val="NoSpacing"/>
        <w:rPr>
          <w:rFonts w:ascii="Arial" w:hAnsi="Arial" w:cs="Arial"/>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923"/>
        <w:gridCol w:w="5521"/>
      </w:tblGrid>
      <w:tr w:rsidR="000E6C81" w:rsidRPr="00383310" w14:paraId="1D1CFE08" w14:textId="77777777" w:rsidTr="00426035">
        <w:trPr>
          <w:trHeight w:val="347"/>
          <w:tblCellSpacing w:w="20" w:type="dxa"/>
        </w:trPr>
        <w:tc>
          <w:tcPr>
            <w:tcW w:w="4962" w:type="pct"/>
            <w:gridSpan w:val="2"/>
            <w:shd w:val="clear" w:color="auto" w:fill="808080" w:themeFill="background1" w:themeFillShade="80"/>
          </w:tcPr>
          <w:p w14:paraId="185201D5" w14:textId="45CCD103" w:rsidR="000E6C81" w:rsidRPr="00383310" w:rsidRDefault="000E6C81" w:rsidP="005C7264">
            <w:pPr>
              <w:spacing w:after="60"/>
              <w:rPr>
                <w:rFonts w:cs="Arial"/>
                <w:b/>
              </w:rPr>
            </w:pPr>
            <w:r>
              <w:rPr>
                <w:rFonts w:cs="Arial"/>
                <w:b/>
                <w:color w:val="FFFFFF" w:themeColor="background1"/>
              </w:rPr>
              <w:t xml:space="preserve">Personal Specification  </w:t>
            </w:r>
            <w:r w:rsidRPr="00977D19">
              <w:rPr>
                <w:rFonts w:cs="Arial"/>
                <w:b/>
                <w:color w:val="FFFFFF" w:themeColor="background1"/>
              </w:rPr>
              <w:t xml:space="preserve"> </w:t>
            </w:r>
          </w:p>
        </w:tc>
      </w:tr>
      <w:tr w:rsidR="000E6C81" w:rsidRPr="00C452CD" w14:paraId="3948BF83" w14:textId="77777777" w:rsidTr="00426035">
        <w:trPr>
          <w:trHeight w:val="270"/>
          <w:tblCellSpacing w:w="20" w:type="dxa"/>
        </w:trPr>
        <w:tc>
          <w:tcPr>
            <w:tcW w:w="4962" w:type="pct"/>
            <w:gridSpan w:val="2"/>
            <w:tcBorders>
              <w:top w:val="outset" w:sz="6" w:space="0" w:color="auto"/>
              <w:bottom w:val="outset" w:sz="6" w:space="0" w:color="auto"/>
            </w:tcBorders>
            <w:shd w:val="clear" w:color="auto" w:fill="auto"/>
          </w:tcPr>
          <w:p w14:paraId="3B013B32" w14:textId="6BEFD6C4" w:rsidR="000E6C81" w:rsidRPr="00A94BE0" w:rsidRDefault="000E6C81" w:rsidP="005C7264">
            <w:pPr>
              <w:rPr>
                <w:rFonts w:cs="Arial"/>
                <w:b/>
                <w:bCs/>
                <w:sz w:val="22"/>
                <w:szCs w:val="22"/>
              </w:rPr>
            </w:pPr>
            <w:r w:rsidRPr="00A94BE0">
              <w:rPr>
                <w:rFonts w:cs="Arial"/>
                <w:b/>
                <w:bCs/>
                <w:sz w:val="22"/>
                <w:szCs w:val="22"/>
              </w:rPr>
              <w:t>Professional expertise (know how &amp; experience)</w:t>
            </w:r>
            <w:r w:rsidRPr="008863C2">
              <w:rPr>
                <w:rFonts w:cs="Arial"/>
                <w:i/>
                <w:iCs/>
                <w:color w:val="808080" w:themeColor="background1" w:themeShade="80"/>
                <w:sz w:val="22"/>
                <w:szCs w:val="22"/>
              </w:rPr>
              <w:t>’</w:t>
            </w:r>
          </w:p>
        </w:tc>
      </w:tr>
      <w:tr w:rsidR="000D37DB" w:rsidRPr="00C452CD" w14:paraId="139CCA4A" w14:textId="77777777" w:rsidTr="00712C56">
        <w:trPr>
          <w:trHeight w:val="188"/>
          <w:tblCellSpacing w:w="20" w:type="dxa"/>
        </w:trPr>
        <w:tc>
          <w:tcPr>
            <w:tcW w:w="2337" w:type="pct"/>
            <w:tcBorders>
              <w:top w:val="outset" w:sz="6" w:space="0" w:color="auto"/>
              <w:bottom w:val="outset" w:sz="6" w:space="0" w:color="auto"/>
              <w:right w:val="outset" w:sz="6" w:space="0" w:color="auto"/>
            </w:tcBorders>
            <w:shd w:val="clear" w:color="auto" w:fill="auto"/>
          </w:tcPr>
          <w:p w14:paraId="36E7CFF8" w14:textId="77777777" w:rsidR="00692D90" w:rsidRPr="007C01B4" w:rsidRDefault="00692D90" w:rsidP="005C7264">
            <w:pPr>
              <w:shd w:val="clear" w:color="auto" w:fill="FFFFFF"/>
              <w:spacing w:before="100" w:beforeAutospacing="1" w:after="100" w:afterAutospacing="1" w:line="270" w:lineRule="atLeast"/>
              <w:rPr>
                <w:rFonts w:asciiTheme="minorHAnsi" w:hAnsiTheme="minorHAnsi" w:cstheme="minorHAnsi"/>
                <w:sz w:val="22"/>
                <w:szCs w:val="22"/>
              </w:rPr>
            </w:pPr>
            <w:r w:rsidRPr="00A94BE0">
              <w:rPr>
                <w:rFonts w:cs="Arial"/>
                <w:b/>
                <w:bCs/>
                <w:sz w:val="22"/>
                <w:szCs w:val="22"/>
              </w:rPr>
              <w:t xml:space="preserve">Essential </w:t>
            </w:r>
          </w:p>
        </w:tc>
        <w:tc>
          <w:tcPr>
            <w:tcW w:w="2606" w:type="pct"/>
            <w:tcBorders>
              <w:top w:val="outset" w:sz="6" w:space="0" w:color="auto"/>
              <w:left w:val="outset" w:sz="6" w:space="0" w:color="auto"/>
              <w:bottom w:val="outset" w:sz="6" w:space="0" w:color="auto"/>
              <w:right w:val="outset" w:sz="6" w:space="0" w:color="auto"/>
            </w:tcBorders>
            <w:shd w:val="clear" w:color="auto" w:fill="auto"/>
          </w:tcPr>
          <w:p w14:paraId="18159259" w14:textId="77777777" w:rsidR="00692D90" w:rsidRDefault="00692D90" w:rsidP="005C7264">
            <w:pPr>
              <w:shd w:val="clear" w:color="auto" w:fill="FFFFFF"/>
              <w:spacing w:before="100" w:beforeAutospacing="1" w:after="100" w:afterAutospacing="1" w:line="270" w:lineRule="atLeast"/>
              <w:rPr>
                <w:rFonts w:cs="Arial"/>
                <w:sz w:val="22"/>
                <w:szCs w:val="22"/>
              </w:rPr>
            </w:pPr>
            <w:r w:rsidRPr="00A94BE0">
              <w:rPr>
                <w:rFonts w:cs="Arial"/>
                <w:b/>
                <w:bCs/>
                <w:sz w:val="22"/>
                <w:szCs w:val="22"/>
              </w:rPr>
              <w:t xml:space="preserve">Desirable </w:t>
            </w:r>
          </w:p>
        </w:tc>
      </w:tr>
      <w:tr w:rsidR="000D37DB" w:rsidRPr="00C452CD" w14:paraId="01A3E4DA" w14:textId="77777777" w:rsidTr="00712C56">
        <w:trPr>
          <w:trHeight w:val="503"/>
          <w:tblCellSpacing w:w="20" w:type="dxa"/>
        </w:trPr>
        <w:tc>
          <w:tcPr>
            <w:tcW w:w="2337" w:type="pct"/>
            <w:tcBorders>
              <w:top w:val="outset" w:sz="6" w:space="0" w:color="auto"/>
              <w:bottom w:val="outset" w:sz="6" w:space="0" w:color="auto"/>
              <w:right w:val="outset" w:sz="6" w:space="0" w:color="auto"/>
            </w:tcBorders>
            <w:shd w:val="clear" w:color="auto" w:fill="auto"/>
          </w:tcPr>
          <w:p w14:paraId="637F1A94" w14:textId="77777777" w:rsidR="00692D90" w:rsidRDefault="007F71B3" w:rsidP="005C7264">
            <w:pPr>
              <w:rPr>
                <w:rFonts w:cs="Arial"/>
              </w:rPr>
            </w:pPr>
            <w:r w:rsidRPr="002B0FF6">
              <w:rPr>
                <w:rFonts w:cs="Arial"/>
              </w:rPr>
              <w:t>Experience of</w:t>
            </w:r>
            <w:r>
              <w:rPr>
                <w:rFonts w:cs="Arial"/>
              </w:rPr>
              <w:t xml:space="preserve"> Contracts management</w:t>
            </w:r>
          </w:p>
          <w:p w14:paraId="0657D04D" w14:textId="77777777" w:rsidR="007F71B3" w:rsidRDefault="007F71B3" w:rsidP="005C7264">
            <w:pPr>
              <w:rPr>
                <w:rFonts w:cs="Arial"/>
              </w:rPr>
            </w:pPr>
          </w:p>
          <w:p w14:paraId="4287FB0A" w14:textId="77777777" w:rsidR="007F71B3" w:rsidRDefault="007F71B3" w:rsidP="005C7264">
            <w:pPr>
              <w:rPr>
                <w:rFonts w:cs="Arial"/>
              </w:rPr>
            </w:pPr>
            <w:r>
              <w:rPr>
                <w:rFonts w:cs="Arial"/>
              </w:rPr>
              <w:t>Experience of managing IT hardware and software assets</w:t>
            </w:r>
          </w:p>
          <w:p w14:paraId="77115674" w14:textId="77777777" w:rsidR="007F71B3" w:rsidRDefault="007F71B3" w:rsidP="005C7264">
            <w:pPr>
              <w:rPr>
                <w:rFonts w:cs="Arial"/>
              </w:rPr>
            </w:pPr>
          </w:p>
          <w:p w14:paraId="797C9E70" w14:textId="77777777" w:rsidR="007F71B3" w:rsidRDefault="007F71B3" w:rsidP="005C7264">
            <w:pPr>
              <w:rPr>
                <w:rFonts w:cs="Arial"/>
              </w:rPr>
            </w:pPr>
            <w:r w:rsidRPr="002B0FF6">
              <w:rPr>
                <w:rFonts w:cs="Arial"/>
              </w:rPr>
              <w:t>Experience of managing conflicting priorities in a busy office environment</w:t>
            </w:r>
            <w:r>
              <w:rPr>
                <w:rFonts w:cs="Arial"/>
              </w:rPr>
              <w:t xml:space="preserve">. </w:t>
            </w:r>
            <w:r w:rsidRPr="002B0FF6">
              <w:rPr>
                <w:rFonts w:cs="Arial"/>
              </w:rPr>
              <w:t xml:space="preserve"> </w:t>
            </w:r>
          </w:p>
          <w:p w14:paraId="27C12079" w14:textId="77777777" w:rsidR="007F71B3" w:rsidRDefault="007F71B3" w:rsidP="005C7264">
            <w:pPr>
              <w:rPr>
                <w:rFonts w:cs="Arial"/>
              </w:rPr>
            </w:pPr>
          </w:p>
          <w:p w14:paraId="010937E7" w14:textId="429CB1EB" w:rsidR="00712C56" w:rsidRDefault="00712C56" w:rsidP="005C7264">
            <w:pPr>
              <w:rPr>
                <w:rFonts w:cs="Arial"/>
                <w:sz w:val="22"/>
                <w:szCs w:val="22"/>
              </w:rPr>
            </w:pPr>
          </w:p>
        </w:tc>
        <w:tc>
          <w:tcPr>
            <w:tcW w:w="2606" w:type="pct"/>
            <w:tcBorders>
              <w:top w:val="outset" w:sz="6" w:space="0" w:color="auto"/>
              <w:left w:val="outset" w:sz="6" w:space="0" w:color="auto"/>
              <w:bottom w:val="outset" w:sz="6" w:space="0" w:color="auto"/>
              <w:right w:val="outset" w:sz="6" w:space="0" w:color="auto"/>
            </w:tcBorders>
            <w:shd w:val="clear" w:color="auto" w:fill="auto"/>
          </w:tcPr>
          <w:p w14:paraId="26C80046" w14:textId="77777777" w:rsidR="00692D90" w:rsidRDefault="00692D90" w:rsidP="005C7264">
            <w:pPr>
              <w:rPr>
                <w:rFonts w:cs="Arial"/>
                <w:sz w:val="22"/>
                <w:szCs w:val="22"/>
              </w:rPr>
            </w:pPr>
          </w:p>
        </w:tc>
      </w:tr>
      <w:tr w:rsidR="000E6C81" w:rsidRPr="00C452CD" w14:paraId="18A6A40B" w14:textId="77777777" w:rsidTr="00426035">
        <w:trPr>
          <w:trHeight w:val="132"/>
          <w:tblCellSpacing w:w="20" w:type="dxa"/>
        </w:trPr>
        <w:tc>
          <w:tcPr>
            <w:tcW w:w="4962" w:type="pct"/>
            <w:gridSpan w:val="2"/>
            <w:tcBorders>
              <w:top w:val="outset" w:sz="6" w:space="0" w:color="auto"/>
              <w:bottom w:val="outset" w:sz="6" w:space="0" w:color="auto"/>
            </w:tcBorders>
            <w:shd w:val="clear" w:color="auto" w:fill="auto"/>
          </w:tcPr>
          <w:p w14:paraId="078F1F0B" w14:textId="3E4D49B8" w:rsidR="000E6C81" w:rsidRPr="00C804D0" w:rsidRDefault="000E6C81" w:rsidP="005C7264">
            <w:pPr>
              <w:rPr>
                <w:rFonts w:cstheme="minorHAnsi"/>
                <w:b/>
                <w:bCs/>
              </w:rPr>
            </w:pPr>
            <w:r w:rsidRPr="007C01B4">
              <w:rPr>
                <w:rFonts w:cstheme="minorHAnsi"/>
                <w:b/>
                <w:bCs/>
              </w:rPr>
              <w:lastRenderedPageBreak/>
              <w:t>S</w:t>
            </w:r>
            <w:r w:rsidR="00C804D0">
              <w:rPr>
                <w:rFonts w:cstheme="minorHAnsi"/>
                <w:b/>
                <w:bCs/>
              </w:rPr>
              <w:t>kills</w:t>
            </w:r>
            <w:r>
              <w:rPr>
                <w:rFonts w:cstheme="minorHAnsi"/>
              </w:rPr>
              <w:t xml:space="preserve"> </w:t>
            </w:r>
          </w:p>
        </w:tc>
      </w:tr>
      <w:tr w:rsidR="00B34D82" w:rsidRPr="00C452CD" w14:paraId="706800C4" w14:textId="77777777" w:rsidTr="00712C56">
        <w:trPr>
          <w:trHeight w:val="252"/>
          <w:tblCellSpacing w:w="20" w:type="dxa"/>
        </w:trPr>
        <w:tc>
          <w:tcPr>
            <w:tcW w:w="2337" w:type="pct"/>
            <w:tcBorders>
              <w:top w:val="outset" w:sz="6" w:space="0" w:color="auto"/>
              <w:bottom w:val="outset" w:sz="6" w:space="0" w:color="auto"/>
              <w:right w:val="outset" w:sz="6" w:space="0" w:color="auto"/>
            </w:tcBorders>
            <w:shd w:val="clear" w:color="auto" w:fill="auto"/>
          </w:tcPr>
          <w:p w14:paraId="4BEFFE11" w14:textId="77777777" w:rsidR="00B34D82" w:rsidRDefault="00B34D82" w:rsidP="005C7264">
            <w:pPr>
              <w:rPr>
                <w:rFonts w:cs="Arial"/>
                <w:sz w:val="22"/>
                <w:szCs w:val="22"/>
              </w:rPr>
            </w:pPr>
            <w:r w:rsidRPr="00A94BE0">
              <w:rPr>
                <w:rFonts w:cs="Arial"/>
                <w:b/>
                <w:bCs/>
                <w:sz w:val="22"/>
                <w:szCs w:val="22"/>
              </w:rPr>
              <w:t xml:space="preserve">Essential </w:t>
            </w:r>
          </w:p>
        </w:tc>
        <w:tc>
          <w:tcPr>
            <w:tcW w:w="2606" w:type="pct"/>
            <w:tcBorders>
              <w:top w:val="outset" w:sz="6" w:space="0" w:color="auto"/>
              <w:left w:val="outset" w:sz="6" w:space="0" w:color="auto"/>
              <w:bottom w:val="outset" w:sz="6" w:space="0" w:color="auto"/>
              <w:right w:val="outset" w:sz="6" w:space="0" w:color="auto"/>
            </w:tcBorders>
            <w:shd w:val="clear" w:color="auto" w:fill="auto"/>
          </w:tcPr>
          <w:p w14:paraId="0BBBF4A0" w14:textId="77777777" w:rsidR="00B34D82" w:rsidRDefault="00B34D82" w:rsidP="005C7264">
            <w:pPr>
              <w:rPr>
                <w:rFonts w:cs="Arial"/>
                <w:sz w:val="22"/>
                <w:szCs w:val="22"/>
              </w:rPr>
            </w:pPr>
            <w:r w:rsidRPr="00A94BE0">
              <w:rPr>
                <w:rFonts w:cs="Arial"/>
                <w:b/>
                <w:bCs/>
                <w:sz w:val="22"/>
                <w:szCs w:val="22"/>
              </w:rPr>
              <w:t xml:space="preserve">Desirable </w:t>
            </w:r>
          </w:p>
        </w:tc>
      </w:tr>
      <w:tr w:rsidR="00B34D82" w:rsidRPr="00C452CD" w14:paraId="5BAA05CD" w14:textId="77777777" w:rsidTr="00712C56">
        <w:trPr>
          <w:trHeight w:val="590"/>
          <w:tblCellSpacing w:w="20" w:type="dxa"/>
        </w:trPr>
        <w:tc>
          <w:tcPr>
            <w:tcW w:w="2337" w:type="pct"/>
            <w:tcBorders>
              <w:top w:val="outset" w:sz="6" w:space="0" w:color="auto"/>
              <w:bottom w:val="outset" w:sz="6" w:space="0" w:color="auto"/>
              <w:right w:val="outset" w:sz="6" w:space="0" w:color="auto"/>
            </w:tcBorders>
            <w:shd w:val="clear" w:color="auto" w:fill="auto"/>
          </w:tcPr>
          <w:p w14:paraId="10625419" w14:textId="77777777" w:rsidR="00712C56" w:rsidRDefault="00712C56" w:rsidP="00712C56">
            <w:pPr>
              <w:rPr>
                <w:rFonts w:cs="Arial"/>
              </w:rPr>
            </w:pPr>
            <w:r>
              <w:rPr>
                <w:rFonts w:cs="Arial"/>
              </w:rPr>
              <w:t>Effective o</w:t>
            </w:r>
            <w:r w:rsidRPr="002B0FF6">
              <w:rPr>
                <w:rFonts w:cs="Arial"/>
              </w:rPr>
              <w:t>rganisational, planning and time management skills.</w:t>
            </w:r>
          </w:p>
          <w:p w14:paraId="274100C0" w14:textId="77777777" w:rsidR="00712C56" w:rsidRDefault="00712C56" w:rsidP="00712C56">
            <w:pPr>
              <w:rPr>
                <w:rFonts w:cs="Arial"/>
              </w:rPr>
            </w:pPr>
          </w:p>
          <w:p w14:paraId="03C68C09" w14:textId="77777777" w:rsidR="00712C56" w:rsidRDefault="00712C56" w:rsidP="00712C56">
            <w:pPr>
              <w:rPr>
                <w:rFonts w:cs="Arial"/>
              </w:rPr>
            </w:pPr>
            <w:r w:rsidRPr="007D01B5">
              <w:rPr>
                <w:rFonts w:cs="Arial"/>
              </w:rPr>
              <w:t>Effective IT skills including intermediate</w:t>
            </w:r>
            <w:r>
              <w:rPr>
                <w:rFonts w:cs="Arial"/>
              </w:rPr>
              <w:t xml:space="preserve"> level</w:t>
            </w:r>
            <w:r w:rsidRPr="007D01B5">
              <w:rPr>
                <w:rFonts w:cs="Arial"/>
              </w:rPr>
              <w:t xml:space="preserve"> MS Office skills</w:t>
            </w:r>
            <w:r>
              <w:rPr>
                <w:rFonts w:cs="Arial"/>
              </w:rPr>
              <w:t>.</w:t>
            </w:r>
          </w:p>
          <w:p w14:paraId="72F6F747" w14:textId="77777777" w:rsidR="00712C56" w:rsidRDefault="00712C56" w:rsidP="00712C56">
            <w:pPr>
              <w:rPr>
                <w:rFonts w:cs="Arial"/>
              </w:rPr>
            </w:pPr>
          </w:p>
          <w:p w14:paraId="07795FF9" w14:textId="77777777" w:rsidR="00712C56" w:rsidRDefault="00712C56" w:rsidP="00712C56">
            <w:r w:rsidRPr="007D01B5">
              <w:t>Excellent written and verbal communication skills</w:t>
            </w:r>
            <w:r>
              <w:t xml:space="preserve"> including ability to produce reports to manager level.</w:t>
            </w:r>
          </w:p>
          <w:p w14:paraId="56638CA0" w14:textId="77777777" w:rsidR="00712C56" w:rsidRDefault="00712C56" w:rsidP="00712C56"/>
          <w:p w14:paraId="60F265B3" w14:textId="4416C6AB" w:rsidR="00B34D82" w:rsidRDefault="00712C56" w:rsidP="00712C56">
            <w:pPr>
              <w:rPr>
                <w:rFonts w:cs="Arial"/>
                <w:sz w:val="22"/>
                <w:szCs w:val="22"/>
              </w:rPr>
            </w:pPr>
            <w:r>
              <w:rPr>
                <w:rFonts w:cs="Arial"/>
                <w:color w:val="000000"/>
              </w:rPr>
              <w:t>Ability to handle challenging behaviour and situations.</w:t>
            </w:r>
          </w:p>
        </w:tc>
        <w:tc>
          <w:tcPr>
            <w:tcW w:w="2606" w:type="pct"/>
            <w:tcBorders>
              <w:top w:val="outset" w:sz="6" w:space="0" w:color="auto"/>
              <w:left w:val="outset" w:sz="6" w:space="0" w:color="auto"/>
              <w:bottom w:val="outset" w:sz="6" w:space="0" w:color="auto"/>
              <w:right w:val="outset" w:sz="6" w:space="0" w:color="auto"/>
            </w:tcBorders>
            <w:shd w:val="clear" w:color="auto" w:fill="auto"/>
          </w:tcPr>
          <w:p w14:paraId="4A46DC37" w14:textId="67FF90DC" w:rsidR="00B34D82" w:rsidRDefault="00712C56" w:rsidP="005C7264">
            <w:pPr>
              <w:rPr>
                <w:rFonts w:cs="Arial"/>
                <w:sz w:val="22"/>
                <w:szCs w:val="22"/>
              </w:rPr>
            </w:pPr>
            <w:r>
              <w:rPr>
                <w:rFonts w:eastAsia="Times New Roman" w:cs="Arial"/>
                <w:spacing w:val="6"/>
                <w:szCs w:val="22"/>
              </w:rPr>
              <w:t>Experience of working in a customer focussed environment.</w:t>
            </w:r>
          </w:p>
        </w:tc>
      </w:tr>
    </w:tbl>
    <w:p w14:paraId="79E2E633" w14:textId="77777777" w:rsidR="00B34D82" w:rsidRPr="00817CEF" w:rsidRDefault="00B34D82">
      <w:pPr>
        <w:spacing w:after="200" w:line="276" w:lineRule="auto"/>
        <w:rPr>
          <w:rFonts w:cs="Arial"/>
          <w:sz w:val="22"/>
          <w:szCs w:val="22"/>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0444"/>
      </w:tblGrid>
      <w:tr w:rsidR="00EE7DF4" w:rsidRPr="00383310" w14:paraId="0BCC4367" w14:textId="77777777" w:rsidTr="00426035">
        <w:trPr>
          <w:trHeight w:val="347"/>
          <w:tblCellSpacing w:w="20" w:type="dxa"/>
        </w:trPr>
        <w:tc>
          <w:tcPr>
            <w:tcW w:w="4962" w:type="pct"/>
            <w:shd w:val="clear" w:color="auto" w:fill="808080" w:themeFill="background1" w:themeFillShade="80"/>
          </w:tcPr>
          <w:p w14:paraId="7462C27E" w14:textId="49B1DC98" w:rsidR="00EE7DF4" w:rsidRPr="00383310" w:rsidRDefault="00E32669" w:rsidP="009E3262">
            <w:pPr>
              <w:spacing w:after="60"/>
              <w:rPr>
                <w:rFonts w:cs="Arial"/>
                <w:b/>
              </w:rPr>
            </w:pPr>
            <w:bookmarkStart w:id="0" w:name="_Hlk85460917"/>
            <w:r w:rsidRPr="00977D19">
              <w:rPr>
                <w:rFonts w:cs="Arial"/>
                <w:b/>
                <w:color w:val="FFFFFF" w:themeColor="background1"/>
              </w:rPr>
              <w:t xml:space="preserve">NHG Expectations </w:t>
            </w:r>
          </w:p>
        </w:tc>
      </w:tr>
      <w:tr w:rsidR="00144690" w:rsidRPr="00383310" w14:paraId="1106E959" w14:textId="77777777" w:rsidTr="00426035">
        <w:trPr>
          <w:trHeight w:val="1837"/>
          <w:tblCellSpacing w:w="20" w:type="dxa"/>
        </w:trPr>
        <w:tc>
          <w:tcPr>
            <w:tcW w:w="4962" w:type="pct"/>
            <w:shd w:val="clear" w:color="auto" w:fill="auto"/>
          </w:tcPr>
          <w:p w14:paraId="77AE5755" w14:textId="733D26F4" w:rsidR="003C18E1" w:rsidRDefault="00144690" w:rsidP="008809D4">
            <w:pPr>
              <w:rPr>
                <w:rFonts w:cs="Arial"/>
                <w:sz w:val="22"/>
                <w:szCs w:val="22"/>
              </w:rPr>
            </w:pPr>
            <w:r w:rsidRPr="00713A36">
              <w:rPr>
                <w:rFonts w:cs="Arial"/>
                <w:sz w:val="22"/>
                <w:szCs w:val="22"/>
              </w:rPr>
              <w:t xml:space="preserve">NHG expectations framework </w:t>
            </w:r>
            <w:r>
              <w:rPr>
                <w:rFonts w:cs="Arial"/>
                <w:sz w:val="22"/>
                <w:szCs w:val="22"/>
              </w:rPr>
              <w:t>outlines what we expect</w:t>
            </w:r>
            <w:r w:rsidR="00167FF4">
              <w:rPr>
                <w:rFonts w:cs="Arial"/>
                <w:sz w:val="22"/>
                <w:szCs w:val="22"/>
              </w:rPr>
              <w:t xml:space="preserve"> </w:t>
            </w:r>
            <w:r>
              <w:rPr>
                <w:rFonts w:cs="Arial"/>
                <w:sz w:val="22"/>
                <w:szCs w:val="22"/>
              </w:rPr>
              <w:t xml:space="preserve">from </w:t>
            </w:r>
            <w:r w:rsidR="00616BB7">
              <w:rPr>
                <w:rFonts w:cs="Arial"/>
                <w:sz w:val="22"/>
                <w:szCs w:val="22"/>
              </w:rPr>
              <w:t>our</w:t>
            </w:r>
            <w:r w:rsidR="00167FF4">
              <w:rPr>
                <w:rFonts w:cs="Arial"/>
                <w:sz w:val="22"/>
                <w:szCs w:val="22"/>
              </w:rPr>
              <w:t xml:space="preserve"> staff at </w:t>
            </w:r>
            <w:r>
              <w:rPr>
                <w:rFonts w:cs="Arial"/>
                <w:sz w:val="22"/>
                <w:szCs w:val="22"/>
              </w:rPr>
              <w:t xml:space="preserve">the </w:t>
            </w:r>
            <w:r w:rsidR="00167FF4">
              <w:rPr>
                <w:rFonts w:cs="Arial"/>
                <w:sz w:val="22"/>
                <w:szCs w:val="22"/>
              </w:rPr>
              <w:t>five different</w:t>
            </w:r>
            <w:r>
              <w:rPr>
                <w:rFonts w:cs="Arial"/>
                <w:sz w:val="22"/>
                <w:szCs w:val="22"/>
              </w:rPr>
              <w:t xml:space="preserve"> </w:t>
            </w:r>
            <w:r w:rsidR="003C18E1">
              <w:rPr>
                <w:rFonts w:cs="Arial"/>
                <w:sz w:val="22"/>
                <w:szCs w:val="22"/>
              </w:rPr>
              <w:t>expectation</w:t>
            </w:r>
            <w:r>
              <w:rPr>
                <w:rFonts w:cs="Arial"/>
                <w:sz w:val="22"/>
                <w:szCs w:val="22"/>
              </w:rPr>
              <w:t xml:space="preserve"> level</w:t>
            </w:r>
            <w:r w:rsidR="00616BB7">
              <w:rPr>
                <w:rFonts w:cs="Arial"/>
                <w:sz w:val="22"/>
                <w:szCs w:val="22"/>
              </w:rPr>
              <w:t>s</w:t>
            </w:r>
            <w:r>
              <w:rPr>
                <w:rFonts w:cs="Arial"/>
                <w:sz w:val="22"/>
                <w:szCs w:val="22"/>
              </w:rPr>
              <w:t xml:space="preserve"> we </w:t>
            </w:r>
            <w:r w:rsidR="003C18E1">
              <w:rPr>
                <w:rFonts w:cs="Arial"/>
                <w:sz w:val="22"/>
                <w:szCs w:val="22"/>
              </w:rPr>
              <w:t>have across the organisation.</w:t>
            </w:r>
          </w:p>
          <w:p w14:paraId="5C6411A6" w14:textId="77777777" w:rsidR="003C18E1" w:rsidRDefault="003C18E1" w:rsidP="008809D4">
            <w:pPr>
              <w:rPr>
                <w:rFonts w:cs="Arial"/>
                <w:sz w:val="22"/>
                <w:szCs w:val="22"/>
                <w:lang w:eastAsia="en-GB"/>
              </w:rPr>
            </w:pPr>
          </w:p>
          <w:p w14:paraId="50352683" w14:textId="4B6E7D94" w:rsidR="00616BB7" w:rsidRDefault="003C18E1" w:rsidP="008809D4">
            <w:pPr>
              <w:rPr>
                <w:rFonts w:cs="Arial"/>
                <w:sz w:val="22"/>
                <w:szCs w:val="22"/>
                <w:lang w:eastAsia="en-GB"/>
              </w:rPr>
            </w:pPr>
            <w:r>
              <w:rPr>
                <w:rFonts w:cs="Arial"/>
                <w:sz w:val="22"/>
                <w:szCs w:val="22"/>
                <w:lang w:eastAsia="en-GB"/>
              </w:rPr>
              <w:t>Th</w:t>
            </w:r>
            <w:r w:rsidR="00C72A7A">
              <w:rPr>
                <w:rFonts w:cs="Arial"/>
                <w:sz w:val="22"/>
                <w:szCs w:val="22"/>
                <w:lang w:eastAsia="en-GB"/>
              </w:rPr>
              <w:t>is</w:t>
            </w:r>
            <w:r>
              <w:rPr>
                <w:rFonts w:cs="Arial"/>
                <w:sz w:val="22"/>
                <w:szCs w:val="22"/>
                <w:lang w:eastAsia="en-GB"/>
              </w:rPr>
              <w:t xml:space="preserve"> role is a</w:t>
            </w:r>
            <w:r w:rsidR="005200C3" w:rsidRPr="005200C3">
              <w:rPr>
                <w:rFonts w:cs="Arial"/>
                <w:b/>
                <w:bCs/>
                <w:color w:val="FF0000"/>
                <w:sz w:val="22"/>
                <w:szCs w:val="22"/>
                <w:lang w:eastAsia="en-GB"/>
              </w:rPr>
              <w:t xml:space="preserve"> colleague</w:t>
            </w:r>
            <w:r w:rsidR="005200C3" w:rsidRPr="005200C3">
              <w:rPr>
                <w:rFonts w:cs="Arial"/>
                <w:color w:val="FF0000"/>
                <w:sz w:val="22"/>
                <w:szCs w:val="22"/>
                <w:lang w:eastAsia="en-GB"/>
              </w:rPr>
              <w:t xml:space="preserve"> </w:t>
            </w:r>
            <w:r w:rsidR="00C72A7A">
              <w:rPr>
                <w:rFonts w:cs="Arial"/>
                <w:sz w:val="22"/>
                <w:szCs w:val="22"/>
                <w:lang w:eastAsia="en-GB"/>
              </w:rPr>
              <w:t xml:space="preserve">expectation level and therefore you should refer to the </w:t>
            </w:r>
            <w:r w:rsidR="005200C3">
              <w:rPr>
                <w:rFonts w:cs="Arial"/>
                <w:b/>
                <w:bCs/>
                <w:color w:val="FF0000"/>
                <w:sz w:val="22"/>
                <w:szCs w:val="22"/>
                <w:lang w:eastAsia="en-GB"/>
              </w:rPr>
              <w:t>colleague</w:t>
            </w:r>
            <w:r w:rsidR="00C72A7A">
              <w:rPr>
                <w:rFonts w:cs="Arial"/>
                <w:sz w:val="22"/>
                <w:szCs w:val="22"/>
                <w:lang w:eastAsia="en-GB"/>
              </w:rPr>
              <w:t xml:space="preserve"> profile</w:t>
            </w:r>
            <w:r w:rsidR="0050398C">
              <w:rPr>
                <w:rFonts w:cs="Arial"/>
                <w:sz w:val="22"/>
                <w:szCs w:val="22"/>
                <w:lang w:eastAsia="en-GB"/>
              </w:rPr>
              <w:t xml:space="preserve"> in addition to this role profile</w:t>
            </w:r>
            <w:r w:rsidR="009B244B">
              <w:rPr>
                <w:rFonts w:cs="Arial"/>
                <w:sz w:val="22"/>
                <w:szCs w:val="22"/>
                <w:lang w:eastAsia="en-GB"/>
              </w:rPr>
              <w:t xml:space="preserve">. </w:t>
            </w:r>
          </w:p>
          <w:p w14:paraId="5742C629" w14:textId="77777777" w:rsidR="00616BB7" w:rsidRDefault="00616BB7" w:rsidP="008809D4">
            <w:pPr>
              <w:rPr>
                <w:rFonts w:cs="Arial"/>
                <w:sz w:val="22"/>
                <w:szCs w:val="22"/>
                <w:lang w:eastAsia="en-GB"/>
              </w:rPr>
            </w:pPr>
          </w:p>
          <w:p w14:paraId="5C9D13A1" w14:textId="5BC97C15" w:rsidR="00144690" w:rsidRPr="00C452CD" w:rsidRDefault="00144690" w:rsidP="008809D4">
            <w:pPr>
              <w:rPr>
                <w:rFonts w:cs="Arial"/>
                <w:sz w:val="22"/>
                <w:szCs w:val="22"/>
                <w:lang w:eastAsia="en-GB"/>
              </w:rPr>
            </w:pPr>
            <w:r>
              <w:rPr>
                <w:rFonts w:eastAsia="Times New Roman" w:cs="Arial"/>
                <w:sz w:val="22"/>
                <w:szCs w:val="22"/>
                <w:lang w:eastAsia="en-GB"/>
              </w:rPr>
              <w:t>T</w:t>
            </w:r>
            <w:r w:rsidRPr="00A954DD">
              <w:rPr>
                <w:rFonts w:eastAsia="Times New Roman" w:cs="Arial"/>
                <w:sz w:val="22"/>
                <w:szCs w:val="22"/>
                <w:lang w:eastAsia="en-GB"/>
              </w:rPr>
              <w:t xml:space="preserve">he full NHG expectations framework is available on our </w:t>
            </w:r>
            <w:r w:rsidR="0029737C">
              <w:rPr>
                <w:rFonts w:eastAsia="Times New Roman" w:cs="Arial"/>
                <w:sz w:val="22"/>
                <w:szCs w:val="22"/>
                <w:lang w:eastAsia="en-GB"/>
              </w:rPr>
              <w:t>external job</w:t>
            </w:r>
            <w:r w:rsidRPr="00A954DD">
              <w:rPr>
                <w:rFonts w:eastAsia="Times New Roman" w:cs="Arial"/>
                <w:sz w:val="22"/>
                <w:szCs w:val="22"/>
                <w:lang w:eastAsia="en-GB"/>
              </w:rPr>
              <w:t xml:space="preserve"> site</w:t>
            </w:r>
            <w:r w:rsidR="0029737C">
              <w:rPr>
                <w:rFonts w:eastAsia="Times New Roman" w:cs="Arial"/>
                <w:sz w:val="22"/>
                <w:szCs w:val="22"/>
                <w:lang w:eastAsia="en-GB"/>
              </w:rPr>
              <w:t xml:space="preserve"> page</w:t>
            </w:r>
            <w:r w:rsidRPr="00A954DD">
              <w:rPr>
                <w:rFonts w:eastAsia="Times New Roman" w:cs="Arial"/>
                <w:sz w:val="22"/>
                <w:szCs w:val="22"/>
                <w:lang w:eastAsia="en-GB"/>
              </w:rPr>
              <w:t xml:space="preserve"> and intranet, Milo</w:t>
            </w:r>
            <w:r>
              <w:rPr>
                <w:rFonts w:eastAsia="Times New Roman" w:cs="Arial"/>
                <w:sz w:val="22"/>
                <w:szCs w:val="22"/>
                <w:lang w:eastAsia="en-GB"/>
              </w:rPr>
              <w:t>.</w:t>
            </w:r>
          </w:p>
        </w:tc>
      </w:tr>
      <w:bookmarkEnd w:id="0"/>
    </w:tbl>
    <w:p w14:paraId="3E8603E1" w14:textId="364FAD73" w:rsidR="00E53544" w:rsidRDefault="00E53544"/>
    <w:p w14:paraId="2F7992D0" w14:textId="777F3D4F" w:rsidR="00E53544" w:rsidRDefault="00EB4596">
      <w:r w:rsidRPr="00713A36">
        <w:rPr>
          <w:rFonts w:cs="Arial"/>
          <w:sz w:val="22"/>
          <w:szCs w:val="22"/>
        </w:rPr>
        <w:t>You’ll be assessed on the</w:t>
      </w:r>
      <w:r w:rsidR="003E3540">
        <w:rPr>
          <w:rFonts w:cs="Arial"/>
          <w:sz w:val="22"/>
          <w:szCs w:val="22"/>
        </w:rPr>
        <w:t xml:space="preserve"> knowledge, experience, </w:t>
      </w:r>
      <w:r w:rsidR="009C178B">
        <w:rPr>
          <w:rFonts w:cs="Arial"/>
          <w:sz w:val="22"/>
          <w:szCs w:val="22"/>
        </w:rPr>
        <w:t>skills,</w:t>
      </w:r>
      <w:r w:rsidR="003E3540">
        <w:rPr>
          <w:rFonts w:cs="Arial"/>
          <w:sz w:val="22"/>
          <w:szCs w:val="22"/>
        </w:rPr>
        <w:t xml:space="preserve"> and expectations </w:t>
      </w:r>
      <w:r w:rsidRPr="00713A36">
        <w:rPr>
          <w:rFonts w:cs="Arial"/>
          <w:sz w:val="22"/>
          <w:szCs w:val="22"/>
        </w:rPr>
        <w:t xml:space="preserve">criteria at various stages throughout the selection process.  </w:t>
      </w:r>
    </w:p>
    <w:p w14:paraId="7C693ED8" w14:textId="6C9CDAB4" w:rsidR="001331AE" w:rsidRDefault="001331AE" w:rsidP="00A92290"/>
    <w:p w14:paraId="587F1D81" w14:textId="77777777" w:rsidR="001331AE" w:rsidRPr="00A92290" w:rsidRDefault="001331AE" w:rsidP="00A92290"/>
    <w:sectPr w:rsidR="001331AE" w:rsidRPr="00A92290" w:rsidSect="003B6F57">
      <w:headerReference w:type="default" r:id="rId11"/>
      <w:footerReference w:type="default" r:id="rId12"/>
      <w:pgSz w:w="11900" w:h="16840"/>
      <w:pgMar w:top="1418" w:right="720" w:bottom="1418"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88BD0" w14:textId="77777777" w:rsidR="000A5FF3" w:rsidRDefault="000A5FF3">
      <w:r>
        <w:separator/>
      </w:r>
    </w:p>
  </w:endnote>
  <w:endnote w:type="continuationSeparator" w:id="0">
    <w:p w14:paraId="0BC33E76" w14:textId="77777777" w:rsidR="000A5FF3" w:rsidRDefault="000A5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861916"/>
      <w:docPartObj>
        <w:docPartGallery w:val="Page Numbers (Bottom of Page)"/>
        <w:docPartUnique/>
      </w:docPartObj>
    </w:sdtPr>
    <w:sdtEndPr/>
    <w:sdtContent>
      <w:sdt>
        <w:sdtPr>
          <w:id w:val="-1769616900"/>
          <w:docPartObj>
            <w:docPartGallery w:val="Page Numbers (Top of Page)"/>
            <w:docPartUnique/>
          </w:docPartObj>
        </w:sdtPr>
        <w:sdtEndPr/>
        <w:sdtContent>
          <w:p w14:paraId="563C122A" w14:textId="77777777" w:rsidR="00B30F7E" w:rsidRDefault="00B30F7E" w:rsidP="00B30F7E">
            <w:pPr>
              <w:pStyle w:val="Footer"/>
              <w:jc w:val="center"/>
            </w:pPr>
          </w:p>
          <w:p w14:paraId="1B78878C" w14:textId="463FC914" w:rsidR="00E53544" w:rsidRDefault="00B30F7E" w:rsidP="00B30F7E">
            <w:pPr>
              <w:pStyle w:val="Footer"/>
              <w:jc w:val="center"/>
            </w:pPr>
            <w:r>
              <w:tab/>
            </w:r>
            <w:r w:rsidR="00AB3858" w:rsidRPr="00ED2631">
              <w:rPr>
                <w:color w:val="FF0000"/>
              </w:rPr>
              <w:t xml:space="preserve">Version Control: </w:t>
            </w:r>
            <w:r w:rsidR="005200C3">
              <w:rPr>
                <w:color w:val="FF0000"/>
              </w:rPr>
              <w:t>February 2023</w:t>
            </w:r>
            <w:r>
              <w:tab/>
            </w:r>
            <w:r>
              <w:tab/>
            </w:r>
            <w:r w:rsidR="00E53544" w:rsidRPr="00E53544">
              <w:rPr>
                <w:sz w:val="20"/>
                <w:szCs w:val="20"/>
              </w:rPr>
              <w:t xml:space="preserve">Page </w:t>
            </w:r>
            <w:r w:rsidR="00E53544" w:rsidRPr="00E53544">
              <w:rPr>
                <w:b/>
                <w:bCs/>
                <w:sz w:val="20"/>
                <w:szCs w:val="20"/>
              </w:rPr>
              <w:fldChar w:fldCharType="begin"/>
            </w:r>
            <w:r w:rsidR="00E53544" w:rsidRPr="00E53544">
              <w:rPr>
                <w:b/>
                <w:bCs/>
                <w:sz w:val="20"/>
                <w:szCs w:val="20"/>
              </w:rPr>
              <w:instrText xml:space="preserve"> PAGE </w:instrText>
            </w:r>
            <w:r w:rsidR="00E53544" w:rsidRPr="00E53544">
              <w:rPr>
                <w:b/>
                <w:bCs/>
                <w:sz w:val="20"/>
                <w:szCs w:val="20"/>
              </w:rPr>
              <w:fldChar w:fldCharType="separate"/>
            </w:r>
            <w:r w:rsidR="00E53544" w:rsidRPr="00E53544">
              <w:rPr>
                <w:b/>
                <w:bCs/>
                <w:noProof/>
                <w:sz w:val="20"/>
                <w:szCs w:val="20"/>
              </w:rPr>
              <w:t>2</w:t>
            </w:r>
            <w:r w:rsidR="00E53544" w:rsidRPr="00E53544">
              <w:rPr>
                <w:b/>
                <w:bCs/>
                <w:sz w:val="20"/>
                <w:szCs w:val="20"/>
              </w:rPr>
              <w:fldChar w:fldCharType="end"/>
            </w:r>
            <w:r w:rsidR="00E53544" w:rsidRPr="00E53544">
              <w:rPr>
                <w:sz w:val="20"/>
                <w:szCs w:val="20"/>
              </w:rPr>
              <w:t xml:space="preserve"> of </w:t>
            </w:r>
            <w:r w:rsidR="00E53544" w:rsidRPr="00E53544">
              <w:rPr>
                <w:b/>
                <w:bCs/>
                <w:sz w:val="20"/>
                <w:szCs w:val="20"/>
              </w:rPr>
              <w:fldChar w:fldCharType="begin"/>
            </w:r>
            <w:r w:rsidR="00E53544" w:rsidRPr="00E53544">
              <w:rPr>
                <w:b/>
                <w:bCs/>
                <w:sz w:val="20"/>
                <w:szCs w:val="20"/>
              </w:rPr>
              <w:instrText xml:space="preserve"> NUMPAGES  </w:instrText>
            </w:r>
            <w:r w:rsidR="00E53544" w:rsidRPr="00E53544">
              <w:rPr>
                <w:b/>
                <w:bCs/>
                <w:sz w:val="20"/>
                <w:szCs w:val="20"/>
              </w:rPr>
              <w:fldChar w:fldCharType="separate"/>
            </w:r>
            <w:r w:rsidR="00E53544" w:rsidRPr="00E53544">
              <w:rPr>
                <w:b/>
                <w:bCs/>
                <w:noProof/>
                <w:sz w:val="20"/>
                <w:szCs w:val="20"/>
              </w:rPr>
              <w:t>2</w:t>
            </w:r>
            <w:r w:rsidR="00E53544" w:rsidRPr="00E53544">
              <w:rPr>
                <w:b/>
                <w:bCs/>
                <w:sz w:val="20"/>
                <w:szCs w:val="20"/>
              </w:rPr>
              <w:fldChar w:fldCharType="end"/>
            </w:r>
          </w:p>
        </w:sdtContent>
      </w:sdt>
    </w:sdtContent>
  </w:sdt>
  <w:p w14:paraId="037A7E32" w14:textId="77777777" w:rsidR="00E53544" w:rsidRDefault="00E535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6F2DF" w14:textId="77777777" w:rsidR="000A5FF3" w:rsidRDefault="000A5FF3">
      <w:r>
        <w:separator/>
      </w:r>
    </w:p>
  </w:footnote>
  <w:footnote w:type="continuationSeparator" w:id="0">
    <w:p w14:paraId="7A9937FB" w14:textId="77777777" w:rsidR="000A5FF3" w:rsidRDefault="000A5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7FD5" w14:textId="59554A62" w:rsidR="00682BCC" w:rsidRDefault="009069E3">
    <w:pPr>
      <w:pStyle w:val="Header"/>
    </w:pPr>
    <w:r>
      <w:rPr>
        <w:noProof/>
      </w:rPr>
      <w:drawing>
        <wp:anchor distT="0" distB="0" distL="114300" distR="114300" simplePos="0" relativeHeight="251660288" behindDoc="1" locked="0" layoutInCell="1" allowOverlap="1" wp14:anchorId="3C45E5A3" wp14:editId="06FD3D1D">
          <wp:simplePos x="0" y="0"/>
          <wp:positionH relativeFrom="page">
            <wp:align>right</wp:align>
          </wp:positionH>
          <wp:positionV relativeFrom="paragraph">
            <wp:posOffset>-426464</wp:posOffset>
          </wp:positionV>
          <wp:extent cx="7873340" cy="2710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73340" cy="2710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92D3E">
      <w:rPr>
        <w:noProof/>
        <w:lang w:eastAsia="en-GB"/>
      </w:rPr>
      <w:drawing>
        <wp:anchor distT="0" distB="0" distL="114300" distR="114300" simplePos="0" relativeHeight="251659264" behindDoc="1" locked="0" layoutInCell="1" allowOverlap="1" wp14:anchorId="7B8FDD5B" wp14:editId="4FDDBDAF">
          <wp:simplePos x="0" y="0"/>
          <wp:positionH relativeFrom="page">
            <wp:posOffset>0</wp:posOffset>
          </wp:positionH>
          <wp:positionV relativeFrom="page">
            <wp:align>bottom</wp:align>
          </wp:positionV>
          <wp:extent cx="7560000" cy="784800"/>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k with us footer.png"/>
                  <pic:cNvPicPr/>
                </pic:nvPicPr>
                <pic:blipFill>
                  <a:blip r:embed="rId2"/>
                  <a:stretch>
                    <a:fillRect/>
                  </a:stretch>
                </pic:blipFill>
                <pic:spPr>
                  <a:xfrm>
                    <a:off x="0" y="0"/>
                    <a:ext cx="7560000" cy="7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5B5"/>
    <w:multiLevelType w:val="multilevel"/>
    <w:tmpl w:val="ADA8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366540"/>
    <w:multiLevelType w:val="hybridMultilevel"/>
    <w:tmpl w:val="3F82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E7745"/>
    <w:multiLevelType w:val="multilevel"/>
    <w:tmpl w:val="DDCC602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F677E8"/>
    <w:multiLevelType w:val="multilevel"/>
    <w:tmpl w:val="B804F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A95ED4"/>
    <w:multiLevelType w:val="multilevel"/>
    <w:tmpl w:val="4BC2B5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657418"/>
    <w:multiLevelType w:val="multilevel"/>
    <w:tmpl w:val="1834D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365A79"/>
    <w:multiLevelType w:val="hybridMultilevel"/>
    <w:tmpl w:val="4A88A8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CDE0F25"/>
    <w:multiLevelType w:val="hybridMultilevel"/>
    <w:tmpl w:val="1E18D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EC91D5E"/>
    <w:multiLevelType w:val="multilevel"/>
    <w:tmpl w:val="AA54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444C2B"/>
    <w:multiLevelType w:val="multilevel"/>
    <w:tmpl w:val="BB0A0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352924"/>
    <w:multiLevelType w:val="hybridMultilevel"/>
    <w:tmpl w:val="69DEE2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54507F"/>
    <w:multiLevelType w:val="hybridMultilevel"/>
    <w:tmpl w:val="9C702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06A37"/>
    <w:multiLevelType w:val="hybridMultilevel"/>
    <w:tmpl w:val="895AC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79144E"/>
    <w:multiLevelType w:val="hybridMultilevel"/>
    <w:tmpl w:val="2F564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E3BEF"/>
    <w:multiLevelType w:val="multilevel"/>
    <w:tmpl w:val="F914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030BB0"/>
    <w:multiLevelType w:val="multilevel"/>
    <w:tmpl w:val="172E9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0424F3"/>
    <w:multiLevelType w:val="hybridMultilevel"/>
    <w:tmpl w:val="4F0AC7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28B6868"/>
    <w:multiLevelType w:val="hybridMultilevel"/>
    <w:tmpl w:val="35FEC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4BF6F2B"/>
    <w:multiLevelType w:val="hybridMultilevel"/>
    <w:tmpl w:val="4DA8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183D81"/>
    <w:multiLevelType w:val="hybridMultilevel"/>
    <w:tmpl w:val="5BFA11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5F277C8"/>
    <w:multiLevelType w:val="hybridMultilevel"/>
    <w:tmpl w:val="77A681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6AC4FEF"/>
    <w:multiLevelType w:val="hybridMultilevel"/>
    <w:tmpl w:val="87403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8FF74E4"/>
    <w:multiLevelType w:val="hybridMultilevel"/>
    <w:tmpl w:val="B198C8AC"/>
    <w:lvl w:ilvl="0" w:tplc="F8D00EE6">
      <w:numFmt w:val="bullet"/>
      <w:lvlText w:val="•"/>
      <w:lvlJc w:val="left"/>
      <w:pPr>
        <w:ind w:left="720" w:hanging="720"/>
      </w:pPr>
      <w:rPr>
        <w:rFonts w:ascii="Calibri" w:eastAsia="Times New Roman" w:hAnsi="Calibri"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59931A91"/>
    <w:multiLevelType w:val="hybridMultilevel"/>
    <w:tmpl w:val="CF6A9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ABC246F"/>
    <w:multiLevelType w:val="hybridMultilevel"/>
    <w:tmpl w:val="FE7201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3E3A6F"/>
    <w:multiLevelType w:val="hybridMultilevel"/>
    <w:tmpl w:val="EF228C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0125B11"/>
    <w:multiLevelType w:val="hybridMultilevel"/>
    <w:tmpl w:val="A7503E28"/>
    <w:lvl w:ilvl="0" w:tplc="F8D00EE6">
      <w:numFmt w:val="bullet"/>
      <w:lvlText w:val="•"/>
      <w:lvlJc w:val="left"/>
      <w:pPr>
        <w:ind w:left="1080" w:hanging="72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27B4943"/>
    <w:multiLevelType w:val="hybridMultilevel"/>
    <w:tmpl w:val="BB6830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3AE56B0"/>
    <w:multiLevelType w:val="hybridMultilevel"/>
    <w:tmpl w:val="2B92F0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9" w15:restartNumberingAfterBreak="0">
    <w:nsid w:val="66D716CB"/>
    <w:multiLevelType w:val="hybridMultilevel"/>
    <w:tmpl w:val="1DF6EE5A"/>
    <w:lvl w:ilvl="0" w:tplc="F8D00EE6">
      <w:numFmt w:val="bullet"/>
      <w:lvlText w:val="•"/>
      <w:lvlJc w:val="left"/>
      <w:pPr>
        <w:ind w:left="1080" w:hanging="72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779654B"/>
    <w:multiLevelType w:val="hybridMultilevel"/>
    <w:tmpl w:val="7478C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BD22F8C"/>
    <w:multiLevelType w:val="hybridMultilevel"/>
    <w:tmpl w:val="7A1887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1C8601F"/>
    <w:multiLevelType w:val="multilevel"/>
    <w:tmpl w:val="A7644F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4A5970"/>
    <w:multiLevelType w:val="hybridMultilevel"/>
    <w:tmpl w:val="CD96A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9A6359D"/>
    <w:multiLevelType w:val="hybridMultilevel"/>
    <w:tmpl w:val="1D7EC7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993596">
    <w:abstractNumId w:val="24"/>
  </w:num>
  <w:num w:numId="2" w16cid:durableId="546113212">
    <w:abstractNumId w:val="10"/>
  </w:num>
  <w:num w:numId="3" w16cid:durableId="1626933138">
    <w:abstractNumId w:val="12"/>
  </w:num>
  <w:num w:numId="4" w16cid:durableId="926157356">
    <w:abstractNumId w:val="16"/>
  </w:num>
  <w:num w:numId="5" w16cid:durableId="388917068">
    <w:abstractNumId w:val="23"/>
  </w:num>
  <w:num w:numId="6" w16cid:durableId="812992477">
    <w:abstractNumId w:val="22"/>
  </w:num>
  <w:num w:numId="7" w16cid:durableId="84083976">
    <w:abstractNumId w:val="20"/>
  </w:num>
  <w:num w:numId="8" w16cid:durableId="1894079497">
    <w:abstractNumId w:val="31"/>
  </w:num>
  <w:num w:numId="9" w16cid:durableId="587613350">
    <w:abstractNumId w:val="19"/>
  </w:num>
  <w:num w:numId="10" w16cid:durableId="313682388">
    <w:abstractNumId w:val="26"/>
  </w:num>
  <w:num w:numId="11" w16cid:durableId="1040863987">
    <w:abstractNumId w:val="29"/>
  </w:num>
  <w:num w:numId="12" w16cid:durableId="999769691">
    <w:abstractNumId w:val="33"/>
  </w:num>
  <w:num w:numId="13" w16cid:durableId="1883516420">
    <w:abstractNumId w:val="28"/>
  </w:num>
  <w:num w:numId="14" w16cid:durableId="1582714694">
    <w:abstractNumId w:val="27"/>
  </w:num>
  <w:num w:numId="15" w16cid:durableId="731273233">
    <w:abstractNumId w:val="30"/>
  </w:num>
  <w:num w:numId="16" w16cid:durableId="957104664">
    <w:abstractNumId w:val="11"/>
  </w:num>
  <w:num w:numId="17" w16cid:durableId="768813381">
    <w:abstractNumId w:val="13"/>
  </w:num>
  <w:num w:numId="18" w16cid:durableId="1366171891">
    <w:abstractNumId w:val="6"/>
  </w:num>
  <w:num w:numId="19" w16cid:durableId="846871739">
    <w:abstractNumId w:val="18"/>
  </w:num>
  <w:num w:numId="20" w16cid:durableId="1452744502">
    <w:abstractNumId w:val="32"/>
  </w:num>
  <w:num w:numId="21" w16cid:durableId="1335498671">
    <w:abstractNumId w:val="2"/>
  </w:num>
  <w:num w:numId="22" w16cid:durableId="1409613926">
    <w:abstractNumId w:val="4"/>
  </w:num>
  <w:num w:numId="23" w16cid:durableId="1069963567">
    <w:abstractNumId w:val="9"/>
  </w:num>
  <w:num w:numId="24" w16cid:durableId="2108233138">
    <w:abstractNumId w:val="3"/>
  </w:num>
  <w:num w:numId="25" w16cid:durableId="852381672">
    <w:abstractNumId w:val="0"/>
  </w:num>
  <w:num w:numId="26" w16cid:durableId="2064599703">
    <w:abstractNumId w:val="34"/>
  </w:num>
  <w:num w:numId="27" w16cid:durableId="1607274509">
    <w:abstractNumId w:val="15"/>
  </w:num>
  <w:num w:numId="28" w16cid:durableId="1840391773">
    <w:abstractNumId w:val="14"/>
  </w:num>
  <w:num w:numId="29" w16cid:durableId="199364758">
    <w:abstractNumId w:val="5"/>
  </w:num>
  <w:num w:numId="30" w16cid:durableId="452212942">
    <w:abstractNumId w:val="8"/>
  </w:num>
  <w:num w:numId="31" w16cid:durableId="163281960">
    <w:abstractNumId w:val="17"/>
  </w:num>
  <w:num w:numId="32" w16cid:durableId="1596784661">
    <w:abstractNumId w:val="21"/>
  </w:num>
  <w:num w:numId="33" w16cid:durableId="1483498462">
    <w:abstractNumId w:val="25"/>
  </w:num>
  <w:num w:numId="34" w16cid:durableId="505485224">
    <w:abstractNumId w:val="7"/>
  </w:num>
  <w:num w:numId="35" w16cid:durableId="1784766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D3E"/>
    <w:rsid w:val="000041C8"/>
    <w:rsid w:val="00017270"/>
    <w:rsid w:val="00017A81"/>
    <w:rsid w:val="00021151"/>
    <w:rsid w:val="00022D5C"/>
    <w:rsid w:val="00030AF8"/>
    <w:rsid w:val="00033BA8"/>
    <w:rsid w:val="00035D70"/>
    <w:rsid w:val="00036236"/>
    <w:rsid w:val="00093179"/>
    <w:rsid w:val="000A2711"/>
    <w:rsid w:val="000A5FF3"/>
    <w:rsid w:val="000B0CA6"/>
    <w:rsid w:val="000B29CB"/>
    <w:rsid w:val="000C0615"/>
    <w:rsid w:val="000C492F"/>
    <w:rsid w:val="000D37DB"/>
    <w:rsid w:val="000D4B3F"/>
    <w:rsid w:val="000E45A6"/>
    <w:rsid w:val="000E6C81"/>
    <w:rsid w:val="000F6F94"/>
    <w:rsid w:val="00122BDD"/>
    <w:rsid w:val="001250DB"/>
    <w:rsid w:val="001331AE"/>
    <w:rsid w:val="001444C5"/>
    <w:rsid w:val="00144690"/>
    <w:rsid w:val="001511A6"/>
    <w:rsid w:val="00153FDB"/>
    <w:rsid w:val="00167FF4"/>
    <w:rsid w:val="0019359E"/>
    <w:rsid w:val="001A2CC1"/>
    <w:rsid w:val="001C21D0"/>
    <w:rsid w:val="001E76D5"/>
    <w:rsid w:val="00214817"/>
    <w:rsid w:val="0021614B"/>
    <w:rsid w:val="00227C0D"/>
    <w:rsid w:val="0024102B"/>
    <w:rsid w:val="00252D5C"/>
    <w:rsid w:val="002536AC"/>
    <w:rsid w:val="00266069"/>
    <w:rsid w:val="0027624B"/>
    <w:rsid w:val="002871E4"/>
    <w:rsid w:val="0029737C"/>
    <w:rsid w:val="00297B5C"/>
    <w:rsid w:val="002C6E63"/>
    <w:rsid w:val="002E2781"/>
    <w:rsid w:val="002E4467"/>
    <w:rsid w:val="002E65E7"/>
    <w:rsid w:val="003203BB"/>
    <w:rsid w:val="00325262"/>
    <w:rsid w:val="00332AB1"/>
    <w:rsid w:val="00347112"/>
    <w:rsid w:val="003537B2"/>
    <w:rsid w:val="00356548"/>
    <w:rsid w:val="0036708F"/>
    <w:rsid w:val="00372FC9"/>
    <w:rsid w:val="00383310"/>
    <w:rsid w:val="0039145F"/>
    <w:rsid w:val="00391CA8"/>
    <w:rsid w:val="003B6F57"/>
    <w:rsid w:val="003C10F8"/>
    <w:rsid w:val="003C18E1"/>
    <w:rsid w:val="003C6B88"/>
    <w:rsid w:val="003C76E9"/>
    <w:rsid w:val="003D2957"/>
    <w:rsid w:val="003D50B6"/>
    <w:rsid w:val="003E3540"/>
    <w:rsid w:val="003F5381"/>
    <w:rsid w:val="003F62FB"/>
    <w:rsid w:val="00406C4E"/>
    <w:rsid w:val="0041691F"/>
    <w:rsid w:val="004233A7"/>
    <w:rsid w:val="00426035"/>
    <w:rsid w:val="00444FB8"/>
    <w:rsid w:val="0044597D"/>
    <w:rsid w:val="004547CB"/>
    <w:rsid w:val="00497CFD"/>
    <w:rsid w:val="004F2BF9"/>
    <w:rsid w:val="005016AA"/>
    <w:rsid w:val="00502237"/>
    <w:rsid w:val="0050398C"/>
    <w:rsid w:val="00511E8E"/>
    <w:rsid w:val="005200C3"/>
    <w:rsid w:val="005532DF"/>
    <w:rsid w:val="005546F2"/>
    <w:rsid w:val="00557116"/>
    <w:rsid w:val="005678B5"/>
    <w:rsid w:val="005A647B"/>
    <w:rsid w:val="005A6EBA"/>
    <w:rsid w:val="005B2B31"/>
    <w:rsid w:val="005B4673"/>
    <w:rsid w:val="005B58AA"/>
    <w:rsid w:val="005C1BAE"/>
    <w:rsid w:val="005D5D70"/>
    <w:rsid w:val="00607D70"/>
    <w:rsid w:val="00616BB7"/>
    <w:rsid w:val="00663AB9"/>
    <w:rsid w:val="00665310"/>
    <w:rsid w:val="006831C9"/>
    <w:rsid w:val="00692D90"/>
    <w:rsid w:val="0069725C"/>
    <w:rsid w:val="006A0C09"/>
    <w:rsid w:val="006B34CF"/>
    <w:rsid w:val="006E3840"/>
    <w:rsid w:val="00701000"/>
    <w:rsid w:val="00712C56"/>
    <w:rsid w:val="00713A36"/>
    <w:rsid w:val="0072135D"/>
    <w:rsid w:val="0073007A"/>
    <w:rsid w:val="00791820"/>
    <w:rsid w:val="007919A2"/>
    <w:rsid w:val="00792A9B"/>
    <w:rsid w:val="00794C18"/>
    <w:rsid w:val="00794EC6"/>
    <w:rsid w:val="00796B79"/>
    <w:rsid w:val="007C10C0"/>
    <w:rsid w:val="007C20B1"/>
    <w:rsid w:val="007C20C2"/>
    <w:rsid w:val="007C78C8"/>
    <w:rsid w:val="007D686F"/>
    <w:rsid w:val="007E5801"/>
    <w:rsid w:val="007F451A"/>
    <w:rsid w:val="007F71B3"/>
    <w:rsid w:val="008075EA"/>
    <w:rsid w:val="0081396F"/>
    <w:rsid w:val="00817CEF"/>
    <w:rsid w:val="0082596B"/>
    <w:rsid w:val="00826187"/>
    <w:rsid w:val="00850DC1"/>
    <w:rsid w:val="00862608"/>
    <w:rsid w:val="008809D4"/>
    <w:rsid w:val="008863C2"/>
    <w:rsid w:val="008B12DE"/>
    <w:rsid w:val="008C6DEC"/>
    <w:rsid w:val="008E40B8"/>
    <w:rsid w:val="008E687C"/>
    <w:rsid w:val="00903E1A"/>
    <w:rsid w:val="0090526B"/>
    <w:rsid w:val="009069E3"/>
    <w:rsid w:val="00922D53"/>
    <w:rsid w:val="009625BE"/>
    <w:rsid w:val="009651D9"/>
    <w:rsid w:val="00967F84"/>
    <w:rsid w:val="009721E6"/>
    <w:rsid w:val="009779FC"/>
    <w:rsid w:val="00977D19"/>
    <w:rsid w:val="00986FCE"/>
    <w:rsid w:val="00987736"/>
    <w:rsid w:val="009919C2"/>
    <w:rsid w:val="009B244B"/>
    <w:rsid w:val="009C10B4"/>
    <w:rsid w:val="009C178B"/>
    <w:rsid w:val="009C3FF6"/>
    <w:rsid w:val="009E45C0"/>
    <w:rsid w:val="009F406B"/>
    <w:rsid w:val="00A50FDE"/>
    <w:rsid w:val="00A555F0"/>
    <w:rsid w:val="00A862ED"/>
    <w:rsid w:val="00A90E9D"/>
    <w:rsid w:val="00A92290"/>
    <w:rsid w:val="00A92D3E"/>
    <w:rsid w:val="00A954DD"/>
    <w:rsid w:val="00AA2DBA"/>
    <w:rsid w:val="00AB3858"/>
    <w:rsid w:val="00AB4FF3"/>
    <w:rsid w:val="00AD4B34"/>
    <w:rsid w:val="00AF5864"/>
    <w:rsid w:val="00B15F1B"/>
    <w:rsid w:val="00B23172"/>
    <w:rsid w:val="00B30630"/>
    <w:rsid w:val="00B30F7E"/>
    <w:rsid w:val="00B34D82"/>
    <w:rsid w:val="00B42EAE"/>
    <w:rsid w:val="00B46453"/>
    <w:rsid w:val="00B504C7"/>
    <w:rsid w:val="00B71421"/>
    <w:rsid w:val="00B77076"/>
    <w:rsid w:val="00B815B0"/>
    <w:rsid w:val="00B92496"/>
    <w:rsid w:val="00BB04F7"/>
    <w:rsid w:val="00BB6F5B"/>
    <w:rsid w:val="00BC3C95"/>
    <w:rsid w:val="00BC5547"/>
    <w:rsid w:val="00BD3F7C"/>
    <w:rsid w:val="00BD4C99"/>
    <w:rsid w:val="00BF0B30"/>
    <w:rsid w:val="00BF0B84"/>
    <w:rsid w:val="00C17D25"/>
    <w:rsid w:val="00C43C38"/>
    <w:rsid w:val="00C452CD"/>
    <w:rsid w:val="00C47E6B"/>
    <w:rsid w:val="00C51867"/>
    <w:rsid w:val="00C623FB"/>
    <w:rsid w:val="00C72A7A"/>
    <w:rsid w:val="00C7525E"/>
    <w:rsid w:val="00C804D0"/>
    <w:rsid w:val="00C81266"/>
    <w:rsid w:val="00C861C6"/>
    <w:rsid w:val="00C9577B"/>
    <w:rsid w:val="00C97F8B"/>
    <w:rsid w:val="00CA5A0E"/>
    <w:rsid w:val="00CB1B37"/>
    <w:rsid w:val="00CC0179"/>
    <w:rsid w:val="00CC3165"/>
    <w:rsid w:val="00D01B51"/>
    <w:rsid w:val="00D11ECB"/>
    <w:rsid w:val="00D149A1"/>
    <w:rsid w:val="00D15045"/>
    <w:rsid w:val="00D2727B"/>
    <w:rsid w:val="00D311A8"/>
    <w:rsid w:val="00D40049"/>
    <w:rsid w:val="00D50722"/>
    <w:rsid w:val="00D53E71"/>
    <w:rsid w:val="00D679F7"/>
    <w:rsid w:val="00D73F27"/>
    <w:rsid w:val="00D923F9"/>
    <w:rsid w:val="00DD0FC9"/>
    <w:rsid w:val="00DD6A3D"/>
    <w:rsid w:val="00DE4E07"/>
    <w:rsid w:val="00DE6CF7"/>
    <w:rsid w:val="00E32669"/>
    <w:rsid w:val="00E53544"/>
    <w:rsid w:val="00E867C9"/>
    <w:rsid w:val="00E86C66"/>
    <w:rsid w:val="00EB01C4"/>
    <w:rsid w:val="00EB4596"/>
    <w:rsid w:val="00EB53FE"/>
    <w:rsid w:val="00EC0295"/>
    <w:rsid w:val="00ED2631"/>
    <w:rsid w:val="00EE2ADA"/>
    <w:rsid w:val="00EE7DF4"/>
    <w:rsid w:val="00EF7A6A"/>
    <w:rsid w:val="00F01A50"/>
    <w:rsid w:val="00F0384E"/>
    <w:rsid w:val="00F10505"/>
    <w:rsid w:val="00F27C0B"/>
    <w:rsid w:val="00F403D6"/>
    <w:rsid w:val="00F65A55"/>
    <w:rsid w:val="00F740AA"/>
    <w:rsid w:val="00F76029"/>
    <w:rsid w:val="00FA49E2"/>
    <w:rsid w:val="00FB12FE"/>
    <w:rsid w:val="00FB40DA"/>
    <w:rsid w:val="3248B527"/>
    <w:rsid w:val="43A53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64D59"/>
  <w15:chartTrackingRefBased/>
  <w15:docId w15:val="{8CE9F47D-C168-41A2-B0F3-2EE00ACEC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331AE"/>
    <w:pPr>
      <w:spacing w:after="0" w:line="240" w:lineRule="auto"/>
    </w:pPr>
    <w:rPr>
      <w:rFonts w:ascii="Arial" w:eastAsia="MS Mincho" w:hAnsi="Arial" w:cs="Times New Roman"/>
      <w:sz w:val="24"/>
      <w:szCs w:val="24"/>
    </w:rPr>
  </w:style>
  <w:style w:type="paragraph" w:styleId="Heading2">
    <w:name w:val="heading 2"/>
    <w:basedOn w:val="Normal"/>
    <w:link w:val="Heading2Char"/>
    <w:uiPriority w:val="9"/>
    <w:qFormat/>
    <w:rsid w:val="00F403D6"/>
    <w:pPr>
      <w:spacing w:before="100" w:beforeAutospacing="1" w:after="100" w:afterAutospacing="1"/>
      <w:outlineLvl w:val="1"/>
    </w:pPr>
    <w:rPr>
      <w:rFonts w:ascii="Times New Roman" w:eastAsia="Times New Roman" w:hAnsi="Times New Roman"/>
      <w:b/>
      <w:bCs/>
      <w:sz w:val="36"/>
      <w:szCs w:val="36"/>
      <w:lang w:eastAsia="en-GB"/>
    </w:rPr>
  </w:style>
  <w:style w:type="paragraph" w:styleId="Heading3">
    <w:name w:val="heading 3"/>
    <w:basedOn w:val="Normal"/>
    <w:link w:val="Heading3Char"/>
    <w:uiPriority w:val="9"/>
    <w:qFormat/>
    <w:rsid w:val="00F403D6"/>
    <w:pPr>
      <w:spacing w:before="100" w:beforeAutospacing="1" w:after="100" w:afterAutospacing="1"/>
      <w:outlineLvl w:val="2"/>
    </w:pPr>
    <w:rPr>
      <w:rFonts w:ascii="Times New Roman" w:eastAsia="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2D3E"/>
    <w:pPr>
      <w:tabs>
        <w:tab w:val="center" w:pos="4320"/>
        <w:tab w:val="right" w:pos="8640"/>
      </w:tabs>
    </w:pPr>
  </w:style>
  <w:style w:type="character" w:customStyle="1" w:styleId="HeaderChar">
    <w:name w:val="Header Char"/>
    <w:basedOn w:val="DefaultParagraphFont"/>
    <w:link w:val="Header"/>
    <w:uiPriority w:val="99"/>
    <w:rsid w:val="00A92D3E"/>
    <w:rPr>
      <w:rFonts w:ascii="Arial" w:eastAsia="MS Mincho" w:hAnsi="Arial" w:cs="Times New Roman"/>
      <w:sz w:val="24"/>
      <w:szCs w:val="24"/>
    </w:rPr>
  </w:style>
  <w:style w:type="paragraph" w:styleId="ListParagraph">
    <w:name w:val="List Paragraph"/>
    <w:basedOn w:val="Normal"/>
    <w:uiPriority w:val="34"/>
    <w:qFormat/>
    <w:rsid w:val="00A92D3E"/>
    <w:pPr>
      <w:ind w:left="720"/>
    </w:pPr>
  </w:style>
  <w:style w:type="paragraph" w:customStyle="1" w:styleId="NHGBODY">
    <w:name w:val="NHG BODY"/>
    <w:basedOn w:val="Normal"/>
    <w:qFormat/>
    <w:rsid w:val="00A92D3E"/>
    <w:pPr>
      <w:spacing w:after="220"/>
    </w:pPr>
    <w:rPr>
      <w:rFonts w:eastAsia="Times New Roman" w:cs="Arial"/>
      <w:spacing w:val="6"/>
      <w:sz w:val="22"/>
      <w:szCs w:val="22"/>
    </w:rPr>
  </w:style>
  <w:style w:type="paragraph" w:styleId="NoSpacing">
    <w:name w:val="No Spacing"/>
    <w:uiPriority w:val="1"/>
    <w:qFormat/>
    <w:rsid w:val="00A92D3E"/>
    <w:pPr>
      <w:spacing w:after="0" w:line="240" w:lineRule="auto"/>
    </w:pPr>
    <w:rPr>
      <w:rFonts w:ascii="Calibri" w:eastAsia="Times New Roman" w:hAnsi="Calibri" w:cs="Calibri"/>
      <w:lang w:eastAsia="en-GB"/>
    </w:rPr>
  </w:style>
  <w:style w:type="paragraph" w:styleId="BalloonText">
    <w:name w:val="Balloon Text"/>
    <w:basedOn w:val="Normal"/>
    <w:link w:val="BalloonTextChar"/>
    <w:uiPriority w:val="99"/>
    <w:semiHidden/>
    <w:unhideWhenUsed/>
    <w:rsid w:val="00A92D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D3E"/>
    <w:rPr>
      <w:rFonts w:ascii="Segoe UI" w:eastAsia="MS Mincho" w:hAnsi="Segoe UI" w:cs="Segoe UI"/>
      <w:sz w:val="18"/>
      <w:szCs w:val="18"/>
    </w:rPr>
  </w:style>
  <w:style w:type="character" w:styleId="CommentReference">
    <w:name w:val="annotation reference"/>
    <w:basedOn w:val="DefaultParagraphFont"/>
    <w:uiPriority w:val="99"/>
    <w:semiHidden/>
    <w:unhideWhenUsed/>
    <w:rsid w:val="00A92D3E"/>
    <w:rPr>
      <w:sz w:val="16"/>
      <w:szCs w:val="16"/>
    </w:rPr>
  </w:style>
  <w:style w:type="paragraph" w:styleId="CommentText">
    <w:name w:val="annotation text"/>
    <w:basedOn w:val="Normal"/>
    <w:link w:val="CommentTextChar"/>
    <w:uiPriority w:val="99"/>
    <w:semiHidden/>
    <w:unhideWhenUsed/>
    <w:rsid w:val="00A92D3E"/>
    <w:rPr>
      <w:sz w:val="20"/>
      <w:szCs w:val="20"/>
    </w:rPr>
  </w:style>
  <w:style w:type="character" w:customStyle="1" w:styleId="CommentTextChar">
    <w:name w:val="Comment Text Char"/>
    <w:basedOn w:val="DefaultParagraphFont"/>
    <w:link w:val="CommentText"/>
    <w:uiPriority w:val="99"/>
    <w:semiHidden/>
    <w:rsid w:val="00A92D3E"/>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A92D3E"/>
    <w:rPr>
      <w:b/>
      <w:bCs/>
    </w:rPr>
  </w:style>
  <w:style w:type="character" w:customStyle="1" w:styleId="CommentSubjectChar">
    <w:name w:val="Comment Subject Char"/>
    <w:basedOn w:val="CommentTextChar"/>
    <w:link w:val="CommentSubject"/>
    <w:uiPriority w:val="99"/>
    <w:semiHidden/>
    <w:rsid w:val="00A92D3E"/>
    <w:rPr>
      <w:rFonts w:ascii="Arial" w:eastAsia="MS Mincho" w:hAnsi="Arial" w:cs="Times New Roman"/>
      <w:b/>
      <w:bCs/>
      <w:sz w:val="20"/>
      <w:szCs w:val="20"/>
    </w:rPr>
  </w:style>
  <w:style w:type="character" w:styleId="Hyperlink">
    <w:name w:val="Hyperlink"/>
    <w:basedOn w:val="DefaultParagraphFont"/>
    <w:uiPriority w:val="99"/>
    <w:unhideWhenUsed/>
    <w:rsid w:val="00EE7DF4"/>
    <w:rPr>
      <w:color w:val="0000FF" w:themeColor="hyperlink"/>
      <w:u w:val="single"/>
    </w:rPr>
  </w:style>
  <w:style w:type="character" w:styleId="UnresolvedMention">
    <w:name w:val="Unresolved Mention"/>
    <w:basedOn w:val="DefaultParagraphFont"/>
    <w:uiPriority w:val="99"/>
    <w:semiHidden/>
    <w:unhideWhenUsed/>
    <w:rsid w:val="00EE7DF4"/>
    <w:rPr>
      <w:color w:val="605E5C"/>
      <w:shd w:val="clear" w:color="auto" w:fill="E1DFDD"/>
    </w:rPr>
  </w:style>
  <w:style w:type="paragraph" w:styleId="FootnoteText">
    <w:name w:val="footnote text"/>
    <w:basedOn w:val="Normal"/>
    <w:link w:val="FootnoteTextChar"/>
    <w:uiPriority w:val="99"/>
    <w:semiHidden/>
    <w:unhideWhenUsed/>
    <w:rsid w:val="00967F84"/>
    <w:rPr>
      <w:sz w:val="20"/>
      <w:szCs w:val="20"/>
    </w:rPr>
  </w:style>
  <w:style w:type="character" w:customStyle="1" w:styleId="FootnoteTextChar">
    <w:name w:val="Footnote Text Char"/>
    <w:basedOn w:val="DefaultParagraphFont"/>
    <w:link w:val="FootnoteText"/>
    <w:uiPriority w:val="99"/>
    <w:semiHidden/>
    <w:rsid w:val="00967F84"/>
    <w:rPr>
      <w:rFonts w:ascii="Arial" w:eastAsia="MS Mincho" w:hAnsi="Arial" w:cs="Times New Roman"/>
      <w:sz w:val="20"/>
      <w:szCs w:val="20"/>
    </w:rPr>
  </w:style>
  <w:style w:type="character" w:styleId="FootnoteReference">
    <w:name w:val="footnote reference"/>
    <w:basedOn w:val="DefaultParagraphFont"/>
    <w:uiPriority w:val="99"/>
    <w:semiHidden/>
    <w:unhideWhenUsed/>
    <w:rsid w:val="00967F84"/>
    <w:rPr>
      <w:vertAlign w:val="superscript"/>
    </w:rPr>
  </w:style>
  <w:style w:type="paragraph" w:styleId="Footer">
    <w:name w:val="footer"/>
    <w:basedOn w:val="Normal"/>
    <w:link w:val="FooterChar"/>
    <w:uiPriority w:val="99"/>
    <w:unhideWhenUsed/>
    <w:rsid w:val="009069E3"/>
    <w:pPr>
      <w:tabs>
        <w:tab w:val="center" w:pos="4513"/>
        <w:tab w:val="right" w:pos="9026"/>
      </w:tabs>
    </w:pPr>
  </w:style>
  <w:style w:type="character" w:customStyle="1" w:styleId="FooterChar">
    <w:name w:val="Footer Char"/>
    <w:basedOn w:val="DefaultParagraphFont"/>
    <w:link w:val="Footer"/>
    <w:uiPriority w:val="99"/>
    <w:rsid w:val="009069E3"/>
    <w:rPr>
      <w:rFonts w:ascii="Arial" w:eastAsia="MS Mincho" w:hAnsi="Arial" w:cs="Times New Roman"/>
      <w:sz w:val="24"/>
      <w:szCs w:val="24"/>
    </w:rPr>
  </w:style>
  <w:style w:type="character" w:customStyle="1" w:styleId="Heading2Char">
    <w:name w:val="Heading 2 Char"/>
    <w:basedOn w:val="DefaultParagraphFont"/>
    <w:link w:val="Heading2"/>
    <w:uiPriority w:val="9"/>
    <w:rsid w:val="00F403D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F403D6"/>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F403D6"/>
    <w:rPr>
      <w:b/>
      <w:bCs/>
    </w:rPr>
  </w:style>
  <w:style w:type="paragraph" w:styleId="NormalWeb">
    <w:name w:val="Normal (Web)"/>
    <w:basedOn w:val="Normal"/>
    <w:uiPriority w:val="99"/>
    <w:semiHidden/>
    <w:unhideWhenUsed/>
    <w:rsid w:val="00F403D6"/>
    <w:pPr>
      <w:spacing w:before="100" w:beforeAutospacing="1" w:after="100" w:afterAutospacing="1"/>
    </w:pPr>
    <w:rPr>
      <w:rFonts w:ascii="Times New Roman" w:eastAsia="Times New Roman" w:hAnsi="Times New Roman"/>
      <w:lang w:eastAsia="en-GB"/>
    </w:rPr>
  </w:style>
  <w:style w:type="paragraph" w:customStyle="1" w:styleId="rteindent1">
    <w:name w:val="rteindent1"/>
    <w:basedOn w:val="Normal"/>
    <w:rsid w:val="00F403D6"/>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1666">
      <w:bodyDiv w:val="1"/>
      <w:marLeft w:val="0"/>
      <w:marRight w:val="0"/>
      <w:marTop w:val="0"/>
      <w:marBottom w:val="0"/>
      <w:divBdr>
        <w:top w:val="none" w:sz="0" w:space="0" w:color="auto"/>
        <w:left w:val="none" w:sz="0" w:space="0" w:color="auto"/>
        <w:bottom w:val="none" w:sz="0" w:space="0" w:color="auto"/>
        <w:right w:val="none" w:sz="0" w:space="0" w:color="auto"/>
      </w:divBdr>
    </w:div>
    <w:div w:id="81414704">
      <w:bodyDiv w:val="1"/>
      <w:marLeft w:val="0"/>
      <w:marRight w:val="0"/>
      <w:marTop w:val="0"/>
      <w:marBottom w:val="0"/>
      <w:divBdr>
        <w:top w:val="none" w:sz="0" w:space="0" w:color="auto"/>
        <w:left w:val="none" w:sz="0" w:space="0" w:color="auto"/>
        <w:bottom w:val="none" w:sz="0" w:space="0" w:color="auto"/>
        <w:right w:val="none" w:sz="0" w:space="0" w:color="auto"/>
      </w:divBdr>
    </w:div>
    <w:div w:id="168981363">
      <w:bodyDiv w:val="1"/>
      <w:marLeft w:val="0"/>
      <w:marRight w:val="0"/>
      <w:marTop w:val="0"/>
      <w:marBottom w:val="0"/>
      <w:divBdr>
        <w:top w:val="none" w:sz="0" w:space="0" w:color="auto"/>
        <w:left w:val="none" w:sz="0" w:space="0" w:color="auto"/>
        <w:bottom w:val="none" w:sz="0" w:space="0" w:color="auto"/>
        <w:right w:val="none" w:sz="0" w:space="0" w:color="auto"/>
      </w:divBdr>
    </w:div>
    <w:div w:id="284435679">
      <w:bodyDiv w:val="1"/>
      <w:marLeft w:val="0"/>
      <w:marRight w:val="0"/>
      <w:marTop w:val="0"/>
      <w:marBottom w:val="0"/>
      <w:divBdr>
        <w:top w:val="none" w:sz="0" w:space="0" w:color="auto"/>
        <w:left w:val="none" w:sz="0" w:space="0" w:color="auto"/>
        <w:bottom w:val="none" w:sz="0" w:space="0" w:color="auto"/>
        <w:right w:val="none" w:sz="0" w:space="0" w:color="auto"/>
      </w:divBdr>
    </w:div>
    <w:div w:id="503977108">
      <w:bodyDiv w:val="1"/>
      <w:marLeft w:val="0"/>
      <w:marRight w:val="0"/>
      <w:marTop w:val="0"/>
      <w:marBottom w:val="0"/>
      <w:divBdr>
        <w:top w:val="none" w:sz="0" w:space="0" w:color="auto"/>
        <w:left w:val="none" w:sz="0" w:space="0" w:color="auto"/>
        <w:bottom w:val="none" w:sz="0" w:space="0" w:color="auto"/>
        <w:right w:val="none" w:sz="0" w:space="0" w:color="auto"/>
      </w:divBdr>
    </w:div>
    <w:div w:id="683361670">
      <w:bodyDiv w:val="1"/>
      <w:marLeft w:val="0"/>
      <w:marRight w:val="0"/>
      <w:marTop w:val="0"/>
      <w:marBottom w:val="0"/>
      <w:divBdr>
        <w:top w:val="none" w:sz="0" w:space="0" w:color="auto"/>
        <w:left w:val="none" w:sz="0" w:space="0" w:color="auto"/>
        <w:bottom w:val="none" w:sz="0" w:space="0" w:color="auto"/>
        <w:right w:val="none" w:sz="0" w:space="0" w:color="auto"/>
      </w:divBdr>
    </w:div>
    <w:div w:id="705562955">
      <w:bodyDiv w:val="1"/>
      <w:marLeft w:val="0"/>
      <w:marRight w:val="0"/>
      <w:marTop w:val="0"/>
      <w:marBottom w:val="0"/>
      <w:divBdr>
        <w:top w:val="none" w:sz="0" w:space="0" w:color="auto"/>
        <w:left w:val="none" w:sz="0" w:space="0" w:color="auto"/>
        <w:bottom w:val="none" w:sz="0" w:space="0" w:color="auto"/>
        <w:right w:val="none" w:sz="0" w:space="0" w:color="auto"/>
      </w:divBdr>
    </w:div>
    <w:div w:id="721949160">
      <w:bodyDiv w:val="1"/>
      <w:marLeft w:val="0"/>
      <w:marRight w:val="0"/>
      <w:marTop w:val="0"/>
      <w:marBottom w:val="0"/>
      <w:divBdr>
        <w:top w:val="none" w:sz="0" w:space="0" w:color="auto"/>
        <w:left w:val="none" w:sz="0" w:space="0" w:color="auto"/>
        <w:bottom w:val="none" w:sz="0" w:space="0" w:color="auto"/>
        <w:right w:val="none" w:sz="0" w:space="0" w:color="auto"/>
      </w:divBdr>
    </w:div>
    <w:div w:id="783498127">
      <w:bodyDiv w:val="1"/>
      <w:marLeft w:val="0"/>
      <w:marRight w:val="0"/>
      <w:marTop w:val="0"/>
      <w:marBottom w:val="0"/>
      <w:divBdr>
        <w:top w:val="none" w:sz="0" w:space="0" w:color="auto"/>
        <w:left w:val="none" w:sz="0" w:space="0" w:color="auto"/>
        <w:bottom w:val="none" w:sz="0" w:space="0" w:color="auto"/>
        <w:right w:val="none" w:sz="0" w:space="0" w:color="auto"/>
      </w:divBdr>
    </w:div>
    <w:div w:id="860435758">
      <w:bodyDiv w:val="1"/>
      <w:marLeft w:val="0"/>
      <w:marRight w:val="0"/>
      <w:marTop w:val="0"/>
      <w:marBottom w:val="0"/>
      <w:divBdr>
        <w:top w:val="none" w:sz="0" w:space="0" w:color="auto"/>
        <w:left w:val="none" w:sz="0" w:space="0" w:color="auto"/>
        <w:bottom w:val="none" w:sz="0" w:space="0" w:color="auto"/>
        <w:right w:val="none" w:sz="0" w:space="0" w:color="auto"/>
      </w:divBdr>
    </w:div>
    <w:div w:id="899901497">
      <w:bodyDiv w:val="1"/>
      <w:marLeft w:val="0"/>
      <w:marRight w:val="0"/>
      <w:marTop w:val="0"/>
      <w:marBottom w:val="0"/>
      <w:divBdr>
        <w:top w:val="none" w:sz="0" w:space="0" w:color="auto"/>
        <w:left w:val="none" w:sz="0" w:space="0" w:color="auto"/>
        <w:bottom w:val="none" w:sz="0" w:space="0" w:color="auto"/>
        <w:right w:val="none" w:sz="0" w:space="0" w:color="auto"/>
      </w:divBdr>
    </w:div>
    <w:div w:id="965038212">
      <w:bodyDiv w:val="1"/>
      <w:marLeft w:val="0"/>
      <w:marRight w:val="0"/>
      <w:marTop w:val="0"/>
      <w:marBottom w:val="0"/>
      <w:divBdr>
        <w:top w:val="none" w:sz="0" w:space="0" w:color="auto"/>
        <w:left w:val="none" w:sz="0" w:space="0" w:color="auto"/>
        <w:bottom w:val="none" w:sz="0" w:space="0" w:color="auto"/>
        <w:right w:val="none" w:sz="0" w:space="0" w:color="auto"/>
      </w:divBdr>
    </w:div>
    <w:div w:id="1049567850">
      <w:bodyDiv w:val="1"/>
      <w:marLeft w:val="0"/>
      <w:marRight w:val="0"/>
      <w:marTop w:val="0"/>
      <w:marBottom w:val="0"/>
      <w:divBdr>
        <w:top w:val="none" w:sz="0" w:space="0" w:color="auto"/>
        <w:left w:val="none" w:sz="0" w:space="0" w:color="auto"/>
        <w:bottom w:val="none" w:sz="0" w:space="0" w:color="auto"/>
        <w:right w:val="none" w:sz="0" w:space="0" w:color="auto"/>
      </w:divBdr>
    </w:div>
    <w:div w:id="1183783476">
      <w:bodyDiv w:val="1"/>
      <w:marLeft w:val="0"/>
      <w:marRight w:val="0"/>
      <w:marTop w:val="0"/>
      <w:marBottom w:val="0"/>
      <w:divBdr>
        <w:top w:val="none" w:sz="0" w:space="0" w:color="auto"/>
        <w:left w:val="none" w:sz="0" w:space="0" w:color="auto"/>
        <w:bottom w:val="none" w:sz="0" w:space="0" w:color="auto"/>
        <w:right w:val="none" w:sz="0" w:space="0" w:color="auto"/>
      </w:divBdr>
    </w:div>
    <w:div w:id="1243873657">
      <w:bodyDiv w:val="1"/>
      <w:marLeft w:val="0"/>
      <w:marRight w:val="0"/>
      <w:marTop w:val="0"/>
      <w:marBottom w:val="0"/>
      <w:divBdr>
        <w:top w:val="none" w:sz="0" w:space="0" w:color="auto"/>
        <w:left w:val="none" w:sz="0" w:space="0" w:color="auto"/>
        <w:bottom w:val="none" w:sz="0" w:space="0" w:color="auto"/>
        <w:right w:val="none" w:sz="0" w:space="0" w:color="auto"/>
      </w:divBdr>
    </w:div>
    <w:div w:id="1246067829">
      <w:bodyDiv w:val="1"/>
      <w:marLeft w:val="0"/>
      <w:marRight w:val="0"/>
      <w:marTop w:val="0"/>
      <w:marBottom w:val="0"/>
      <w:divBdr>
        <w:top w:val="none" w:sz="0" w:space="0" w:color="auto"/>
        <w:left w:val="none" w:sz="0" w:space="0" w:color="auto"/>
        <w:bottom w:val="none" w:sz="0" w:space="0" w:color="auto"/>
        <w:right w:val="none" w:sz="0" w:space="0" w:color="auto"/>
      </w:divBdr>
    </w:div>
    <w:div w:id="1255480494">
      <w:bodyDiv w:val="1"/>
      <w:marLeft w:val="0"/>
      <w:marRight w:val="0"/>
      <w:marTop w:val="0"/>
      <w:marBottom w:val="0"/>
      <w:divBdr>
        <w:top w:val="none" w:sz="0" w:space="0" w:color="auto"/>
        <w:left w:val="none" w:sz="0" w:space="0" w:color="auto"/>
        <w:bottom w:val="none" w:sz="0" w:space="0" w:color="auto"/>
        <w:right w:val="none" w:sz="0" w:space="0" w:color="auto"/>
      </w:divBdr>
    </w:div>
    <w:div w:id="1313214341">
      <w:bodyDiv w:val="1"/>
      <w:marLeft w:val="0"/>
      <w:marRight w:val="0"/>
      <w:marTop w:val="0"/>
      <w:marBottom w:val="0"/>
      <w:divBdr>
        <w:top w:val="none" w:sz="0" w:space="0" w:color="auto"/>
        <w:left w:val="none" w:sz="0" w:space="0" w:color="auto"/>
        <w:bottom w:val="none" w:sz="0" w:space="0" w:color="auto"/>
        <w:right w:val="none" w:sz="0" w:space="0" w:color="auto"/>
      </w:divBdr>
    </w:div>
    <w:div w:id="1450858354">
      <w:bodyDiv w:val="1"/>
      <w:marLeft w:val="0"/>
      <w:marRight w:val="0"/>
      <w:marTop w:val="0"/>
      <w:marBottom w:val="0"/>
      <w:divBdr>
        <w:top w:val="none" w:sz="0" w:space="0" w:color="auto"/>
        <w:left w:val="none" w:sz="0" w:space="0" w:color="auto"/>
        <w:bottom w:val="none" w:sz="0" w:space="0" w:color="auto"/>
        <w:right w:val="none" w:sz="0" w:space="0" w:color="auto"/>
      </w:divBdr>
    </w:div>
    <w:div w:id="1459492948">
      <w:bodyDiv w:val="1"/>
      <w:marLeft w:val="0"/>
      <w:marRight w:val="0"/>
      <w:marTop w:val="0"/>
      <w:marBottom w:val="0"/>
      <w:divBdr>
        <w:top w:val="none" w:sz="0" w:space="0" w:color="auto"/>
        <w:left w:val="none" w:sz="0" w:space="0" w:color="auto"/>
        <w:bottom w:val="none" w:sz="0" w:space="0" w:color="auto"/>
        <w:right w:val="none" w:sz="0" w:space="0" w:color="auto"/>
      </w:divBdr>
    </w:div>
    <w:div w:id="1591502025">
      <w:bodyDiv w:val="1"/>
      <w:marLeft w:val="0"/>
      <w:marRight w:val="0"/>
      <w:marTop w:val="0"/>
      <w:marBottom w:val="0"/>
      <w:divBdr>
        <w:top w:val="none" w:sz="0" w:space="0" w:color="auto"/>
        <w:left w:val="none" w:sz="0" w:space="0" w:color="auto"/>
        <w:bottom w:val="none" w:sz="0" w:space="0" w:color="auto"/>
        <w:right w:val="none" w:sz="0" w:space="0" w:color="auto"/>
      </w:divBdr>
    </w:div>
    <w:div w:id="1639335747">
      <w:bodyDiv w:val="1"/>
      <w:marLeft w:val="0"/>
      <w:marRight w:val="0"/>
      <w:marTop w:val="0"/>
      <w:marBottom w:val="0"/>
      <w:divBdr>
        <w:top w:val="none" w:sz="0" w:space="0" w:color="auto"/>
        <w:left w:val="none" w:sz="0" w:space="0" w:color="auto"/>
        <w:bottom w:val="none" w:sz="0" w:space="0" w:color="auto"/>
        <w:right w:val="none" w:sz="0" w:space="0" w:color="auto"/>
      </w:divBdr>
    </w:div>
    <w:div w:id="1866750564">
      <w:bodyDiv w:val="1"/>
      <w:marLeft w:val="0"/>
      <w:marRight w:val="0"/>
      <w:marTop w:val="0"/>
      <w:marBottom w:val="0"/>
      <w:divBdr>
        <w:top w:val="none" w:sz="0" w:space="0" w:color="auto"/>
        <w:left w:val="none" w:sz="0" w:space="0" w:color="auto"/>
        <w:bottom w:val="none" w:sz="0" w:space="0" w:color="auto"/>
        <w:right w:val="none" w:sz="0" w:space="0" w:color="auto"/>
      </w:divBdr>
    </w:div>
    <w:div w:id="1939946660">
      <w:bodyDiv w:val="1"/>
      <w:marLeft w:val="0"/>
      <w:marRight w:val="0"/>
      <w:marTop w:val="0"/>
      <w:marBottom w:val="0"/>
      <w:divBdr>
        <w:top w:val="none" w:sz="0" w:space="0" w:color="auto"/>
        <w:left w:val="none" w:sz="0" w:space="0" w:color="auto"/>
        <w:bottom w:val="none" w:sz="0" w:space="0" w:color="auto"/>
        <w:right w:val="none" w:sz="0" w:space="0" w:color="auto"/>
      </w:divBdr>
    </w:div>
    <w:div w:id="200496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1AB4C41174840980B6C460F07E502" ma:contentTypeVersion="4" ma:contentTypeDescription="Create a new document." ma:contentTypeScope="" ma:versionID="3e4e5497fa452efa53011f5da757eeca">
  <xsd:schema xmlns:xsd="http://www.w3.org/2001/XMLSchema" xmlns:xs="http://www.w3.org/2001/XMLSchema" xmlns:p="http://schemas.microsoft.com/office/2006/metadata/properties" xmlns:ns2="68b39839-b2da-476c-b95c-d38b97cf65d1" targetNamespace="http://schemas.microsoft.com/office/2006/metadata/properties" ma:root="true" ma:fieldsID="e841614664fac900539eb93be562ed9e" ns2:_="">
    <xsd:import namespace="68b39839-b2da-476c-b95c-d38b97cf65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b39839-b2da-476c-b95c-d38b97cf65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46968-90BD-47D1-8AE3-F428B3B109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AD3000-61D8-4243-8E4F-9FC53F262791}">
  <ds:schemaRefs>
    <ds:schemaRef ds:uri="http://schemas.microsoft.com/sharepoint/v3/contenttype/forms"/>
  </ds:schemaRefs>
</ds:datastoreItem>
</file>

<file path=customXml/itemProps3.xml><?xml version="1.0" encoding="utf-8"?>
<ds:datastoreItem xmlns:ds="http://schemas.openxmlformats.org/officeDocument/2006/customXml" ds:itemID="{BA2222D8-378E-47DE-BC51-A23A96AA6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b39839-b2da-476c-b95c-d38b97cf65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89E970-A5A7-4EA2-B50F-755CAA08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680</Words>
  <Characters>3878</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Bower</dc:creator>
  <cp:keywords/>
  <dc:description/>
  <cp:lastModifiedBy>Charlotte Clarke (Digital Delivery Team)</cp:lastModifiedBy>
  <cp:revision>2</cp:revision>
  <cp:lastPrinted>2021-06-16T13:47:00Z</cp:lastPrinted>
  <dcterms:created xsi:type="dcterms:W3CDTF">2023-02-14T12:57:00Z</dcterms:created>
  <dcterms:modified xsi:type="dcterms:W3CDTF">2023-02-14T12:57:00Z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0x010100E1B1AB4C41174840980B6C460F07E502</vt:lpwstr>
  </property>
</Properties>
</file>